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D0BA7" w14:textId="77777777" w:rsidR="00704FEA" w:rsidRDefault="00704FEA" w:rsidP="00B5738D">
      <w:pPr>
        <w:spacing w:before="14" w:after="168"/>
        <w:ind w:left="389" w:right="575"/>
        <w:rPr>
          <w:rFonts w:cstheme="minorHAnsi"/>
          <w:noProof/>
          <w:lang w:val="pl-PL" w:eastAsia="pl-PL"/>
        </w:rPr>
      </w:pPr>
      <w:r>
        <w:rPr>
          <w:rFonts w:cstheme="minorHAnsi"/>
          <w:noProof/>
          <w:lang w:val="pl-PL" w:eastAsia="pl-PL"/>
        </w:rPr>
        <w:drawing>
          <wp:anchor distT="0" distB="0" distL="114300" distR="114300" simplePos="0" relativeHeight="251659264" behindDoc="0" locked="0" layoutInCell="1" allowOverlap="1" wp14:anchorId="1AA57BAB" wp14:editId="5986201E">
            <wp:simplePos x="0" y="0"/>
            <wp:positionH relativeFrom="column">
              <wp:align>center</wp:align>
            </wp:positionH>
            <wp:positionV relativeFrom="paragraph">
              <wp:posOffset>-579120</wp:posOffset>
            </wp:positionV>
            <wp:extent cx="4583430" cy="1165860"/>
            <wp:effectExtent l="19050" t="0" r="7620" b="0"/>
            <wp:wrapNone/>
            <wp:docPr id="2" name="Obraz 0" descr="prow logo kracz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w logo kraczew.PNG"/>
                    <pic:cNvPicPr/>
                  </pic:nvPicPr>
                  <pic:blipFill>
                    <a:blip r:embed="rId6" cstate="print"/>
                    <a:stretch>
                      <a:fillRect/>
                    </a:stretch>
                  </pic:blipFill>
                  <pic:spPr>
                    <a:xfrm>
                      <a:off x="0" y="0"/>
                      <a:ext cx="4583430" cy="1165860"/>
                    </a:xfrm>
                    <a:prstGeom prst="rect">
                      <a:avLst/>
                    </a:prstGeom>
                  </pic:spPr>
                </pic:pic>
              </a:graphicData>
            </a:graphic>
          </wp:anchor>
        </w:drawing>
      </w:r>
    </w:p>
    <w:p w14:paraId="5094CEB9" w14:textId="77777777" w:rsidR="00704FEA" w:rsidRDefault="00704FEA" w:rsidP="00B5738D">
      <w:pPr>
        <w:spacing w:before="14" w:after="168"/>
        <w:ind w:left="389" w:right="575"/>
        <w:rPr>
          <w:rFonts w:cstheme="minorHAnsi"/>
        </w:rPr>
      </w:pPr>
    </w:p>
    <w:p w14:paraId="77CB6CDD" w14:textId="46EC97C9" w:rsidR="00EC6079" w:rsidRPr="00733464" w:rsidRDefault="000254DB" w:rsidP="00B5738D">
      <w:pPr>
        <w:spacing w:before="14" w:after="168"/>
        <w:ind w:left="389" w:right="575"/>
        <w:rPr>
          <w:rFonts w:cstheme="minorHAnsi"/>
        </w:rPr>
      </w:pPr>
      <w:r>
        <w:rPr>
          <w:rFonts w:cstheme="minorHAnsi"/>
        </w:rPr>
        <w:t>SRRG</w:t>
      </w:r>
      <w:r w:rsidR="00132862">
        <w:rPr>
          <w:rFonts w:cstheme="minorHAnsi"/>
        </w:rPr>
        <w:t>.</w:t>
      </w:r>
      <w:r>
        <w:rPr>
          <w:rFonts w:cstheme="minorHAnsi"/>
        </w:rPr>
        <w:t>1</w:t>
      </w:r>
      <w:r w:rsidR="00132862">
        <w:rPr>
          <w:rFonts w:cstheme="minorHAnsi"/>
        </w:rPr>
        <w:t>.2023</w:t>
      </w:r>
      <w:r w:rsidR="00704FEA" w:rsidRPr="00704FEA">
        <w:t xml:space="preserve"> </w:t>
      </w:r>
      <w:r w:rsidR="00704FEA">
        <w:tab/>
      </w:r>
      <w:r w:rsidR="00704FEA">
        <w:tab/>
      </w:r>
      <w:r w:rsidR="00704FEA">
        <w:tab/>
      </w:r>
      <w:r w:rsidR="00704FEA">
        <w:tab/>
      </w:r>
      <w:r w:rsidR="00704FEA">
        <w:tab/>
      </w:r>
      <w:r w:rsidR="00704FEA">
        <w:tab/>
        <w:t xml:space="preserve">           </w:t>
      </w:r>
      <w:proofErr w:type="spellStart"/>
      <w:r w:rsidR="00704FEA" w:rsidRPr="00704FEA">
        <w:rPr>
          <w:rFonts w:cstheme="minorHAnsi"/>
        </w:rPr>
        <w:t>Komarów</w:t>
      </w:r>
      <w:proofErr w:type="spellEnd"/>
      <w:r w:rsidR="00704FEA" w:rsidRPr="00704FEA">
        <w:rPr>
          <w:rFonts w:cstheme="minorHAnsi"/>
        </w:rPr>
        <w:t>-Osada, 0</w:t>
      </w:r>
      <w:r w:rsidR="0078469C">
        <w:rPr>
          <w:rFonts w:cstheme="minorHAnsi"/>
        </w:rPr>
        <w:t>6</w:t>
      </w:r>
      <w:r w:rsidR="00704FEA" w:rsidRPr="00704FEA">
        <w:rPr>
          <w:rFonts w:cstheme="minorHAnsi"/>
        </w:rPr>
        <w:t>.10.2023 r.</w:t>
      </w:r>
    </w:p>
    <w:p w14:paraId="521C5C6F" w14:textId="77777777" w:rsidR="00EE7AAE" w:rsidRPr="00A26D36" w:rsidRDefault="00F54902" w:rsidP="00EE7AAE">
      <w:pPr>
        <w:spacing w:line="276" w:lineRule="auto"/>
        <w:jc w:val="center"/>
        <w:rPr>
          <w:rFonts w:ascii="Arial" w:hAnsi="Arial" w:cs="Arial"/>
          <w:b/>
          <w:bCs/>
          <w:color w:val="000000"/>
          <w:lang w:val="pl-PL"/>
        </w:rPr>
      </w:pPr>
      <w:r w:rsidRPr="00733464">
        <w:rPr>
          <w:rFonts w:cstheme="minorHAnsi"/>
          <w:b/>
          <w:color w:val="050505"/>
          <w:spacing w:val="-4"/>
          <w:w w:val="105"/>
          <w:lang w:val="pl-PL"/>
        </w:rPr>
        <w:t xml:space="preserve">ZAPYTANIE OFERTOWE </w:t>
      </w:r>
      <w:r w:rsidRPr="00733464">
        <w:rPr>
          <w:rFonts w:cstheme="minorHAnsi"/>
          <w:b/>
          <w:color w:val="050505"/>
          <w:spacing w:val="-4"/>
          <w:w w:val="105"/>
          <w:lang w:val="pl-PL"/>
        </w:rPr>
        <w:br/>
      </w:r>
      <w:r w:rsidR="00EE7AAE" w:rsidRPr="001940A6">
        <w:rPr>
          <w:rFonts w:ascii="Arial" w:hAnsi="Arial" w:cs="Arial"/>
          <w:b/>
          <w:bCs/>
          <w:i/>
          <w:color w:val="000000"/>
          <w:lang w:val="pl-PL"/>
        </w:rPr>
        <w:t>Urządzenie i porządkowanie terenu zielonego w miejscowości Zubowice w celu nadania funkcji kulturalnych i społecznych</w:t>
      </w:r>
    </w:p>
    <w:p w14:paraId="2512FBCC" w14:textId="77777777" w:rsidR="00EC6079" w:rsidRPr="00733464" w:rsidRDefault="00EC6079" w:rsidP="00B5738D">
      <w:pPr>
        <w:jc w:val="center"/>
        <w:rPr>
          <w:rFonts w:cstheme="minorHAnsi"/>
          <w:b/>
          <w:color w:val="050505"/>
          <w:spacing w:val="-4"/>
          <w:w w:val="105"/>
          <w:lang w:val="pl-PL"/>
        </w:rPr>
      </w:pPr>
    </w:p>
    <w:p w14:paraId="6452830B" w14:textId="77777777" w:rsidR="00EC6079" w:rsidRPr="00733464" w:rsidRDefault="00EE7AAE" w:rsidP="00B5738D">
      <w:pPr>
        <w:spacing w:before="468"/>
        <w:ind w:left="216" w:right="144"/>
        <w:rPr>
          <w:rFonts w:cstheme="minorHAnsi"/>
          <w:color w:val="050505"/>
          <w:spacing w:val="-1"/>
          <w:w w:val="105"/>
          <w:u w:val="single"/>
          <w:lang w:val="pl-PL"/>
        </w:rPr>
      </w:pPr>
      <w:r w:rsidRPr="00EE7AAE">
        <w:rPr>
          <w:rFonts w:cstheme="minorHAnsi"/>
          <w:color w:val="050505"/>
          <w:spacing w:val="-1"/>
          <w:w w:val="105"/>
          <w:lang w:val="pl-PL"/>
        </w:rPr>
        <w:t>Stowarzyszenie na Rzecz Rozwoju Gminy Komarów - Osada "RAZEM"</w:t>
      </w:r>
      <w:r w:rsidR="00F54902" w:rsidRPr="00EE7AAE">
        <w:rPr>
          <w:rFonts w:cstheme="minorHAnsi"/>
          <w:color w:val="050505"/>
          <w:spacing w:val="-1"/>
          <w:w w:val="105"/>
          <w:lang w:val="pl-PL"/>
        </w:rPr>
        <w:t xml:space="preserve"> zaprasza do składania ofert</w:t>
      </w:r>
      <w:r w:rsidR="00F54902" w:rsidRPr="00733464">
        <w:rPr>
          <w:rFonts w:cstheme="minorHAnsi"/>
          <w:color w:val="050505"/>
          <w:spacing w:val="-1"/>
          <w:lang w:val="pl-PL"/>
        </w:rPr>
        <w:t xml:space="preserve"> na realizację przedmiotu niniejszego </w:t>
      </w:r>
      <w:r w:rsidR="00F54902" w:rsidRPr="00733464">
        <w:rPr>
          <w:rFonts w:cstheme="minorHAnsi"/>
          <w:color w:val="050505"/>
          <w:spacing w:val="-4"/>
          <w:w w:val="105"/>
          <w:lang w:val="pl-PL"/>
        </w:rPr>
        <w:t>zapytania ofertowego.</w:t>
      </w:r>
    </w:p>
    <w:p w14:paraId="4C7A3734" w14:textId="77777777" w:rsidR="00EC6079" w:rsidRPr="00733464" w:rsidRDefault="00F54902" w:rsidP="00B5738D">
      <w:pPr>
        <w:numPr>
          <w:ilvl w:val="0"/>
          <w:numId w:val="1"/>
        </w:numPr>
        <w:tabs>
          <w:tab w:val="clear" w:pos="216"/>
          <w:tab w:val="decimal" w:pos="504"/>
        </w:tabs>
        <w:spacing w:before="180"/>
        <w:ind w:left="216" w:firstLine="72"/>
        <w:rPr>
          <w:rFonts w:cstheme="minorHAnsi"/>
          <w:b/>
          <w:color w:val="050505"/>
          <w:w w:val="105"/>
          <w:u w:val="single"/>
          <w:lang w:val="pl-PL"/>
        </w:rPr>
      </w:pPr>
      <w:r w:rsidRPr="00733464">
        <w:rPr>
          <w:rFonts w:cstheme="minorHAnsi"/>
          <w:b/>
          <w:color w:val="050505"/>
          <w:w w:val="105"/>
          <w:u w:val="single"/>
          <w:lang w:val="pl-PL"/>
        </w:rPr>
        <w:t>ZAMAWIAJĄCY</w:t>
      </w:r>
    </w:p>
    <w:tbl>
      <w:tblPr>
        <w:tblW w:w="0" w:type="auto"/>
        <w:tblInd w:w="14" w:type="dxa"/>
        <w:tblLayout w:type="fixed"/>
        <w:tblCellMar>
          <w:left w:w="0" w:type="dxa"/>
          <w:right w:w="0" w:type="dxa"/>
        </w:tblCellMar>
        <w:tblLook w:val="04A0" w:firstRow="1" w:lastRow="0" w:firstColumn="1" w:lastColumn="0" w:noHBand="0" w:noVBand="1"/>
      </w:tblPr>
      <w:tblGrid>
        <w:gridCol w:w="3139"/>
        <w:gridCol w:w="6264"/>
      </w:tblGrid>
      <w:tr w:rsidR="00EC6079" w:rsidRPr="00733464" w14:paraId="530929AA" w14:textId="77777777">
        <w:trPr>
          <w:trHeight w:hRule="exact" w:val="504"/>
        </w:trPr>
        <w:tc>
          <w:tcPr>
            <w:tcW w:w="9403" w:type="dxa"/>
            <w:gridSpan w:val="2"/>
            <w:tcBorders>
              <w:top w:val="single" w:sz="5" w:space="0" w:color="000000"/>
              <w:left w:val="single" w:sz="5" w:space="0" w:color="000000"/>
              <w:bottom w:val="single" w:sz="5" w:space="0" w:color="000000"/>
              <w:right w:val="single" w:sz="5" w:space="0" w:color="000000"/>
            </w:tcBorders>
            <w:vAlign w:val="bottom"/>
          </w:tcPr>
          <w:p w14:paraId="07A4A98D" w14:textId="77777777" w:rsidR="00EC6079" w:rsidRPr="00733464" w:rsidRDefault="00F54902" w:rsidP="00B5738D">
            <w:pPr>
              <w:spacing w:before="180"/>
              <w:ind w:left="115"/>
              <w:rPr>
                <w:rFonts w:cstheme="minorHAnsi"/>
                <w:b/>
                <w:color w:val="050505"/>
                <w:spacing w:val="-6"/>
                <w:w w:val="105"/>
                <w:lang w:val="pl-PL"/>
              </w:rPr>
            </w:pPr>
            <w:r w:rsidRPr="00733464">
              <w:rPr>
                <w:rFonts w:cstheme="minorHAnsi"/>
                <w:b/>
                <w:color w:val="050505"/>
                <w:spacing w:val="-6"/>
                <w:w w:val="105"/>
                <w:lang w:val="pl-PL"/>
              </w:rPr>
              <w:t>Zamawiający:</w:t>
            </w:r>
          </w:p>
        </w:tc>
      </w:tr>
      <w:tr w:rsidR="00EC6079" w:rsidRPr="00733464" w14:paraId="5B2D28B4" w14:textId="77777777">
        <w:trPr>
          <w:trHeight w:hRule="exact" w:val="254"/>
        </w:trPr>
        <w:tc>
          <w:tcPr>
            <w:tcW w:w="3139" w:type="dxa"/>
            <w:tcBorders>
              <w:top w:val="single" w:sz="5" w:space="0" w:color="000000"/>
              <w:left w:val="single" w:sz="5" w:space="0" w:color="000000"/>
              <w:bottom w:val="single" w:sz="5" w:space="0" w:color="000000"/>
              <w:right w:val="single" w:sz="5" w:space="0" w:color="000000"/>
            </w:tcBorders>
            <w:vAlign w:val="center"/>
          </w:tcPr>
          <w:p w14:paraId="21903561" w14:textId="77777777" w:rsidR="00EC6079" w:rsidRPr="00733464" w:rsidRDefault="00F54902" w:rsidP="00B5738D">
            <w:pPr>
              <w:ind w:left="115"/>
              <w:rPr>
                <w:rFonts w:cstheme="minorHAnsi"/>
                <w:color w:val="050505"/>
                <w:w w:val="105"/>
                <w:lang w:val="pl-PL"/>
              </w:rPr>
            </w:pPr>
            <w:r w:rsidRPr="00733464">
              <w:rPr>
                <w:rFonts w:cstheme="minorHAnsi"/>
                <w:color w:val="050505"/>
                <w:w w:val="105"/>
                <w:lang w:val="pl-PL"/>
              </w:rPr>
              <w:t>Nazwa</w:t>
            </w:r>
          </w:p>
        </w:tc>
        <w:tc>
          <w:tcPr>
            <w:tcW w:w="6264" w:type="dxa"/>
            <w:tcBorders>
              <w:top w:val="single" w:sz="5" w:space="0" w:color="000000"/>
              <w:left w:val="single" w:sz="5" w:space="0" w:color="000000"/>
              <w:bottom w:val="single" w:sz="5" w:space="0" w:color="000000"/>
              <w:right w:val="single" w:sz="5" w:space="0" w:color="000000"/>
            </w:tcBorders>
            <w:vAlign w:val="center"/>
          </w:tcPr>
          <w:p w14:paraId="345C7CD1" w14:textId="77777777" w:rsidR="00EC6079" w:rsidRPr="00733464" w:rsidRDefault="00EE7AAE" w:rsidP="00B5738D">
            <w:pPr>
              <w:ind w:left="111"/>
              <w:rPr>
                <w:rFonts w:cstheme="minorHAnsi"/>
                <w:color w:val="050505"/>
                <w:lang w:val="pl-PL"/>
              </w:rPr>
            </w:pPr>
            <w:r w:rsidRPr="00EE7AAE">
              <w:rPr>
                <w:rFonts w:cstheme="minorHAnsi"/>
                <w:color w:val="050505"/>
                <w:lang w:val="pl-PL"/>
              </w:rPr>
              <w:t>Stowarzyszenie na Rzecz Rozwoju Gminy Komarów - Osada "RAZEM"</w:t>
            </w:r>
          </w:p>
        </w:tc>
      </w:tr>
      <w:tr w:rsidR="00EE7AAE" w:rsidRPr="00733464" w14:paraId="014179AD" w14:textId="77777777">
        <w:trPr>
          <w:trHeight w:hRule="exact" w:val="255"/>
        </w:trPr>
        <w:tc>
          <w:tcPr>
            <w:tcW w:w="3139" w:type="dxa"/>
            <w:tcBorders>
              <w:top w:val="single" w:sz="5" w:space="0" w:color="000000"/>
              <w:left w:val="single" w:sz="5" w:space="0" w:color="000000"/>
              <w:bottom w:val="single" w:sz="5" w:space="0" w:color="000000"/>
              <w:right w:val="single" w:sz="5" w:space="0" w:color="000000"/>
            </w:tcBorders>
            <w:vAlign w:val="center"/>
          </w:tcPr>
          <w:p w14:paraId="6E7F65DE" w14:textId="77777777" w:rsidR="00EE7AAE" w:rsidRPr="00733464" w:rsidRDefault="00EE7AAE" w:rsidP="006B101A">
            <w:pPr>
              <w:ind w:left="115"/>
              <w:rPr>
                <w:rFonts w:cstheme="minorHAnsi"/>
                <w:color w:val="050505"/>
                <w:w w:val="105"/>
                <w:lang w:val="pl-PL"/>
              </w:rPr>
            </w:pPr>
            <w:r w:rsidRPr="00733464">
              <w:rPr>
                <w:rFonts w:cstheme="minorHAnsi"/>
                <w:color w:val="050505"/>
                <w:w w:val="105"/>
                <w:lang w:val="pl-PL"/>
              </w:rPr>
              <w:t>Numer REGON</w:t>
            </w:r>
          </w:p>
        </w:tc>
        <w:tc>
          <w:tcPr>
            <w:tcW w:w="6264" w:type="dxa"/>
            <w:tcBorders>
              <w:top w:val="single" w:sz="5" w:space="0" w:color="000000"/>
              <w:left w:val="single" w:sz="5" w:space="0" w:color="000000"/>
              <w:bottom w:val="single" w:sz="5" w:space="0" w:color="000000"/>
              <w:right w:val="single" w:sz="5" w:space="0" w:color="000000"/>
            </w:tcBorders>
            <w:vAlign w:val="center"/>
          </w:tcPr>
          <w:p w14:paraId="2873E5BE" w14:textId="77777777" w:rsidR="00EE7AAE" w:rsidRPr="00733464" w:rsidRDefault="00EE7AAE" w:rsidP="006B101A">
            <w:pPr>
              <w:ind w:left="111"/>
              <w:rPr>
                <w:rFonts w:cstheme="minorHAnsi"/>
                <w:color w:val="050505"/>
                <w:spacing w:val="-4"/>
                <w:w w:val="105"/>
                <w:lang w:val="pl-PL"/>
              </w:rPr>
            </w:pPr>
            <w:r w:rsidRPr="00EE7AAE">
              <w:rPr>
                <w:rFonts w:cstheme="minorHAnsi"/>
                <w:color w:val="050505"/>
                <w:spacing w:val="-4"/>
                <w:w w:val="105"/>
              </w:rPr>
              <w:t>060375733</w:t>
            </w:r>
          </w:p>
        </w:tc>
      </w:tr>
      <w:tr w:rsidR="00EE7AAE" w:rsidRPr="00733464" w14:paraId="5615E6CE" w14:textId="77777777">
        <w:trPr>
          <w:trHeight w:hRule="exact" w:val="254"/>
        </w:trPr>
        <w:tc>
          <w:tcPr>
            <w:tcW w:w="3139" w:type="dxa"/>
            <w:tcBorders>
              <w:top w:val="single" w:sz="5" w:space="0" w:color="000000"/>
              <w:left w:val="single" w:sz="5" w:space="0" w:color="000000"/>
              <w:bottom w:val="single" w:sz="5" w:space="0" w:color="000000"/>
              <w:right w:val="single" w:sz="5" w:space="0" w:color="000000"/>
            </w:tcBorders>
            <w:vAlign w:val="center"/>
          </w:tcPr>
          <w:p w14:paraId="47E5988C" w14:textId="77777777" w:rsidR="00EE7AAE" w:rsidRPr="00733464" w:rsidRDefault="00EE7AAE" w:rsidP="006B101A">
            <w:pPr>
              <w:ind w:left="115"/>
              <w:rPr>
                <w:rFonts w:cstheme="minorHAnsi"/>
                <w:color w:val="050505"/>
                <w:w w:val="105"/>
                <w:lang w:val="pl-PL"/>
              </w:rPr>
            </w:pPr>
            <w:r w:rsidRPr="00733464">
              <w:rPr>
                <w:rFonts w:cstheme="minorHAnsi"/>
                <w:color w:val="050505"/>
                <w:w w:val="105"/>
                <w:lang w:val="pl-PL"/>
              </w:rPr>
              <w:t>Numer NIP</w:t>
            </w:r>
          </w:p>
        </w:tc>
        <w:tc>
          <w:tcPr>
            <w:tcW w:w="6264" w:type="dxa"/>
            <w:tcBorders>
              <w:top w:val="single" w:sz="5" w:space="0" w:color="000000"/>
              <w:left w:val="single" w:sz="5" w:space="0" w:color="000000"/>
              <w:bottom w:val="single" w:sz="5" w:space="0" w:color="000000"/>
              <w:right w:val="single" w:sz="5" w:space="0" w:color="000000"/>
            </w:tcBorders>
            <w:vAlign w:val="center"/>
          </w:tcPr>
          <w:p w14:paraId="4E19FD44" w14:textId="77777777" w:rsidR="00EE7AAE" w:rsidRPr="00733464" w:rsidRDefault="00EE7AAE" w:rsidP="006B101A">
            <w:pPr>
              <w:ind w:left="111"/>
              <w:rPr>
                <w:rFonts w:cstheme="minorHAnsi"/>
                <w:color w:val="050505"/>
                <w:w w:val="105"/>
                <w:lang w:val="pl-PL"/>
              </w:rPr>
            </w:pPr>
            <w:r>
              <w:t>9222958694</w:t>
            </w:r>
          </w:p>
        </w:tc>
      </w:tr>
      <w:tr w:rsidR="00EC6079" w:rsidRPr="00733464" w14:paraId="39C352D8" w14:textId="77777777">
        <w:trPr>
          <w:trHeight w:hRule="exact" w:val="255"/>
        </w:trPr>
        <w:tc>
          <w:tcPr>
            <w:tcW w:w="3139" w:type="dxa"/>
            <w:tcBorders>
              <w:top w:val="single" w:sz="5" w:space="0" w:color="000000"/>
              <w:left w:val="single" w:sz="5" w:space="0" w:color="000000"/>
              <w:bottom w:val="single" w:sz="5" w:space="0" w:color="000000"/>
              <w:right w:val="single" w:sz="5" w:space="0" w:color="000000"/>
            </w:tcBorders>
            <w:vAlign w:val="center"/>
          </w:tcPr>
          <w:p w14:paraId="21444328" w14:textId="77777777" w:rsidR="00EC6079" w:rsidRPr="00733464" w:rsidRDefault="00F54902" w:rsidP="00EE7AAE">
            <w:pPr>
              <w:ind w:left="115"/>
              <w:rPr>
                <w:rFonts w:cstheme="minorHAnsi"/>
                <w:color w:val="050505"/>
                <w:w w:val="105"/>
                <w:lang w:val="pl-PL"/>
              </w:rPr>
            </w:pPr>
            <w:r w:rsidRPr="00733464">
              <w:rPr>
                <w:rFonts w:cstheme="minorHAnsi"/>
                <w:color w:val="050505"/>
                <w:w w:val="105"/>
                <w:lang w:val="pl-PL"/>
              </w:rPr>
              <w:t xml:space="preserve">Numer </w:t>
            </w:r>
            <w:r w:rsidR="00EE7AAE">
              <w:rPr>
                <w:rFonts w:cstheme="minorHAnsi"/>
                <w:color w:val="050505"/>
                <w:w w:val="105"/>
                <w:lang w:val="pl-PL"/>
              </w:rPr>
              <w:t>KRS</w:t>
            </w:r>
          </w:p>
        </w:tc>
        <w:tc>
          <w:tcPr>
            <w:tcW w:w="6264" w:type="dxa"/>
            <w:tcBorders>
              <w:top w:val="single" w:sz="5" w:space="0" w:color="000000"/>
              <w:left w:val="single" w:sz="5" w:space="0" w:color="000000"/>
              <w:bottom w:val="single" w:sz="5" w:space="0" w:color="000000"/>
              <w:right w:val="single" w:sz="5" w:space="0" w:color="000000"/>
            </w:tcBorders>
            <w:vAlign w:val="center"/>
          </w:tcPr>
          <w:p w14:paraId="52D11299" w14:textId="77777777" w:rsidR="00EC6079" w:rsidRPr="00733464" w:rsidRDefault="00EE7AAE" w:rsidP="00B5738D">
            <w:pPr>
              <w:ind w:left="111"/>
              <w:rPr>
                <w:rFonts w:cstheme="minorHAnsi"/>
                <w:color w:val="050505"/>
                <w:w w:val="105"/>
                <w:lang w:val="pl-PL"/>
              </w:rPr>
            </w:pPr>
            <w:r w:rsidRPr="00EE7AAE">
              <w:rPr>
                <w:rFonts w:cstheme="minorHAnsi"/>
                <w:color w:val="050505"/>
                <w:w w:val="105"/>
              </w:rPr>
              <w:t>0000306106</w:t>
            </w:r>
          </w:p>
        </w:tc>
      </w:tr>
      <w:tr w:rsidR="00EC6079" w:rsidRPr="00733464" w14:paraId="6E1A1297" w14:textId="77777777">
        <w:trPr>
          <w:trHeight w:hRule="exact" w:val="494"/>
        </w:trPr>
        <w:tc>
          <w:tcPr>
            <w:tcW w:w="9403" w:type="dxa"/>
            <w:gridSpan w:val="2"/>
            <w:tcBorders>
              <w:top w:val="single" w:sz="5" w:space="0" w:color="000000"/>
              <w:left w:val="single" w:sz="5" w:space="0" w:color="000000"/>
              <w:bottom w:val="single" w:sz="5" w:space="0" w:color="000000"/>
              <w:right w:val="single" w:sz="5" w:space="0" w:color="000000"/>
            </w:tcBorders>
            <w:vAlign w:val="bottom"/>
          </w:tcPr>
          <w:p w14:paraId="154E0B74" w14:textId="77777777" w:rsidR="00EC6079" w:rsidRPr="00733464" w:rsidRDefault="00F54902" w:rsidP="00B5738D">
            <w:pPr>
              <w:spacing w:before="180"/>
              <w:ind w:left="115"/>
              <w:rPr>
                <w:rFonts w:cstheme="minorHAnsi"/>
                <w:b/>
                <w:color w:val="050505"/>
                <w:spacing w:val="-5"/>
                <w:w w:val="105"/>
                <w:lang w:val="pl-PL"/>
              </w:rPr>
            </w:pPr>
            <w:r w:rsidRPr="00733464">
              <w:rPr>
                <w:rFonts w:cstheme="minorHAnsi"/>
                <w:b/>
                <w:color w:val="050505"/>
                <w:spacing w:val="-5"/>
                <w:w w:val="105"/>
                <w:lang w:val="pl-PL"/>
              </w:rPr>
              <w:t>Dane teleadresowe Zamawiającego:</w:t>
            </w:r>
          </w:p>
        </w:tc>
      </w:tr>
      <w:tr w:rsidR="00EC6079" w:rsidRPr="00733464" w14:paraId="69FB7D28" w14:textId="77777777">
        <w:trPr>
          <w:trHeight w:hRule="exact" w:val="254"/>
        </w:trPr>
        <w:tc>
          <w:tcPr>
            <w:tcW w:w="3139" w:type="dxa"/>
            <w:tcBorders>
              <w:top w:val="single" w:sz="5" w:space="0" w:color="000000"/>
              <w:left w:val="single" w:sz="5" w:space="0" w:color="000000"/>
              <w:bottom w:val="single" w:sz="5" w:space="0" w:color="000000"/>
              <w:right w:val="single" w:sz="5" w:space="0" w:color="000000"/>
            </w:tcBorders>
            <w:vAlign w:val="center"/>
          </w:tcPr>
          <w:p w14:paraId="7948268F" w14:textId="77777777" w:rsidR="00EC6079" w:rsidRPr="00733464" w:rsidRDefault="00F54902" w:rsidP="00B5738D">
            <w:pPr>
              <w:ind w:left="115"/>
              <w:rPr>
                <w:rFonts w:cstheme="minorHAnsi"/>
                <w:color w:val="050505"/>
                <w:spacing w:val="-4"/>
                <w:w w:val="105"/>
                <w:lang w:val="pl-PL"/>
              </w:rPr>
            </w:pPr>
            <w:r w:rsidRPr="00733464">
              <w:rPr>
                <w:rFonts w:cstheme="minorHAnsi"/>
                <w:color w:val="050505"/>
                <w:spacing w:val="-4"/>
                <w:w w:val="105"/>
                <w:lang w:val="pl-PL"/>
              </w:rPr>
              <w:t>Adres do korespondencji</w:t>
            </w:r>
          </w:p>
        </w:tc>
        <w:tc>
          <w:tcPr>
            <w:tcW w:w="6264" w:type="dxa"/>
            <w:tcBorders>
              <w:top w:val="single" w:sz="5" w:space="0" w:color="000000"/>
              <w:left w:val="single" w:sz="5" w:space="0" w:color="000000"/>
              <w:bottom w:val="single" w:sz="5" w:space="0" w:color="000000"/>
              <w:right w:val="single" w:sz="5" w:space="0" w:color="000000"/>
            </w:tcBorders>
            <w:vAlign w:val="center"/>
          </w:tcPr>
          <w:p w14:paraId="5FFC37F4" w14:textId="77777777" w:rsidR="00EC6079" w:rsidRPr="00733464" w:rsidRDefault="00EE7AAE" w:rsidP="00B5738D">
            <w:pPr>
              <w:ind w:left="111"/>
              <w:rPr>
                <w:rFonts w:cstheme="minorHAnsi"/>
                <w:color w:val="050505"/>
                <w:spacing w:val="-4"/>
                <w:w w:val="105"/>
                <w:lang w:val="pl-PL"/>
              </w:rPr>
            </w:pPr>
            <w:proofErr w:type="spellStart"/>
            <w:r>
              <w:t>Piłsudskiego</w:t>
            </w:r>
            <w:proofErr w:type="spellEnd"/>
            <w:r>
              <w:t xml:space="preserve"> 5, 22-435 </w:t>
            </w:r>
            <w:proofErr w:type="spellStart"/>
            <w:r>
              <w:t>Komarów</w:t>
            </w:r>
            <w:proofErr w:type="spellEnd"/>
            <w:r>
              <w:t>-Osada</w:t>
            </w:r>
          </w:p>
        </w:tc>
      </w:tr>
      <w:tr w:rsidR="00EC6079" w:rsidRPr="00733464" w14:paraId="49F24F27" w14:textId="77777777">
        <w:trPr>
          <w:trHeight w:hRule="exact" w:val="255"/>
        </w:trPr>
        <w:tc>
          <w:tcPr>
            <w:tcW w:w="3139" w:type="dxa"/>
            <w:tcBorders>
              <w:top w:val="single" w:sz="5" w:space="0" w:color="000000"/>
              <w:left w:val="single" w:sz="5" w:space="0" w:color="000000"/>
              <w:bottom w:val="single" w:sz="5" w:space="0" w:color="000000"/>
              <w:right w:val="single" w:sz="5" w:space="0" w:color="000000"/>
            </w:tcBorders>
            <w:vAlign w:val="center"/>
          </w:tcPr>
          <w:p w14:paraId="6FFD487C" w14:textId="77777777" w:rsidR="00EC6079" w:rsidRPr="00733464" w:rsidRDefault="00F54902" w:rsidP="00B5738D">
            <w:pPr>
              <w:ind w:left="115"/>
              <w:rPr>
                <w:rFonts w:cstheme="minorHAnsi"/>
                <w:color w:val="050505"/>
                <w:w w:val="105"/>
                <w:lang w:val="pl-PL"/>
              </w:rPr>
            </w:pPr>
            <w:r w:rsidRPr="00733464">
              <w:rPr>
                <w:rFonts w:cstheme="minorHAnsi"/>
                <w:color w:val="050505"/>
                <w:w w:val="105"/>
                <w:lang w:val="pl-PL"/>
              </w:rPr>
              <w:t>E-mail</w:t>
            </w:r>
          </w:p>
        </w:tc>
        <w:tc>
          <w:tcPr>
            <w:tcW w:w="6264" w:type="dxa"/>
            <w:tcBorders>
              <w:top w:val="single" w:sz="5" w:space="0" w:color="000000"/>
              <w:left w:val="single" w:sz="5" w:space="0" w:color="000000"/>
              <w:bottom w:val="single" w:sz="5" w:space="0" w:color="000000"/>
              <w:right w:val="single" w:sz="5" w:space="0" w:color="000000"/>
            </w:tcBorders>
            <w:vAlign w:val="center"/>
          </w:tcPr>
          <w:p w14:paraId="62D2BEE5" w14:textId="01E78014" w:rsidR="00EC6079" w:rsidRPr="00733464" w:rsidRDefault="0078469C" w:rsidP="004E124E">
            <w:pPr>
              <w:ind w:left="111"/>
              <w:rPr>
                <w:rFonts w:cstheme="minorHAnsi"/>
                <w:color w:val="050505"/>
                <w:spacing w:val="-4"/>
                <w:w w:val="105"/>
                <w:lang w:val="pl-PL"/>
              </w:rPr>
            </w:pPr>
            <w:r>
              <w:rPr>
                <w:rFonts w:cstheme="minorHAnsi"/>
                <w:color w:val="0000FF"/>
                <w:spacing w:val="-4"/>
                <w:w w:val="105"/>
                <w:u w:val="single"/>
                <w:lang w:val="pl-PL"/>
              </w:rPr>
              <w:t>poczta@komarow.pl</w:t>
            </w:r>
          </w:p>
        </w:tc>
      </w:tr>
      <w:tr w:rsidR="00EC6079" w:rsidRPr="00733464" w14:paraId="75A46257" w14:textId="77777777">
        <w:trPr>
          <w:trHeight w:hRule="exact" w:val="254"/>
        </w:trPr>
        <w:tc>
          <w:tcPr>
            <w:tcW w:w="3139" w:type="dxa"/>
            <w:tcBorders>
              <w:top w:val="single" w:sz="5" w:space="0" w:color="000000"/>
              <w:left w:val="single" w:sz="5" w:space="0" w:color="000000"/>
              <w:bottom w:val="single" w:sz="5" w:space="0" w:color="000000"/>
              <w:right w:val="single" w:sz="5" w:space="0" w:color="000000"/>
            </w:tcBorders>
            <w:vAlign w:val="center"/>
          </w:tcPr>
          <w:p w14:paraId="6FD35D96" w14:textId="77777777" w:rsidR="00EC6079" w:rsidRPr="00733464" w:rsidRDefault="00F54902" w:rsidP="00B5738D">
            <w:pPr>
              <w:ind w:left="115"/>
              <w:rPr>
                <w:rFonts w:cstheme="minorHAnsi"/>
                <w:color w:val="050505"/>
                <w:w w:val="105"/>
                <w:lang w:val="pl-PL"/>
              </w:rPr>
            </w:pPr>
            <w:r w:rsidRPr="00733464">
              <w:rPr>
                <w:rFonts w:cstheme="minorHAnsi"/>
                <w:color w:val="050505"/>
                <w:w w:val="105"/>
                <w:lang w:val="pl-PL"/>
              </w:rPr>
              <w:t>Tel.</w:t>
            </w:r>
          </w:p>
        </w:tc>
        <w:tc>
          <w:tcPr>
            <w:tcW w:w="6264" w:type="dxa"/>
            <w:tcBorders>
              <w:top w:val="single" w:sz="5" w:space="0" w:color="000000"/>
              <w:left w:val="single" w:sz="5" w:space="0" w:color="000000"/>
              <w:bottom w:val="single" w:sz="5" w:space="0" w:color="000000"/>
              <w:right w:val="single" w:sz="5" w:space="0" w:color="000000"/>
            </w:tcBorders>
            <w:vAlign w:val="center"/>
          </w:tcPr>
          <w:p w14:paraId="1ABA3C34" w14:textId="77777777" w:rsidR="00EC6079" w:rsidRPr="00733464" w:rsidRDefault="00EE7AAE" w:rsidP="00B5738D">
            <w:pPr>
              <w:ind w:left="111"/>
              <w:rPr>
                <w:rFonts w:cstheme="minorHAnsi"/>
                <w:color w:val="050505"/>
                <w:spacing w:val="-4"/>
                <w:w w:val="105"/>
                <w:lang w:val="pl-PL"/>
              </w:rPr>
            </w:pPr>
            <w:r>
              <w:rPr>
                <w:rFonts w:cstheme="minorHAnsi"/>
                <w:color w:val="050505"/>
                <w:spacing w:val="-4"/>
                <w:w w:val="105"/>
                <w:lang w:val="pl-PL"/>
              </w:rPr>
              <w:t>846388650</w:t>
            </w:r>
          </w:p>
        </w:tc>
      </w:tr>
      <w:tr w:rsidR="00EC6079" w:rsidRPr="00733464" w14:paraId="4F602010" w14:textId="77777777">
        <w:trPr>
          <w:trHeight w:hRule="exact" w:val="504"/>
        </w:trPr>
        <w:tc>
          <w:tcPr>
            <w:tcW w:w="3139" w:type="dxa"/>
            <w:tcBorders>
              <w:top w:val="single" w:sz="5" w:space="0" w:color="000000"/>
              <w:left w:val="single" w:sz="5" w:space="0" w:color="000000"/>
              <w:bottom w:val="single" w:sz="5" w:space="0" w:color="000000"/>
              <w:right w:val="single" w:sz="5" w:space="0" w:color="000000"/>
            </w:tcBorders>
          </w:tcPr>
          <w:p w14:paraId="3E5DA070" w14:textId="77777777" w:rsidR="00EC6079" w:rsidRPr="00733464" w:rsidRDefault="00F54902" w:rsidP="00B5738D">
            <w:pPr>
              <w:ind w:left="108" w:right="108"/>
              <w:rPr>
                <w:rFonts w:cstheme="minorHAnsi"/>
                <w:color w:val="050505"/>
                <w:spacing w:val="-5"/>
                <w:w w:val="105"/>
                <w:lang w:val="pl-PL"/>
              </w:rPr>
            </w:pPr>
            <w:r w:rsidRPr="00733464">
              <w:rPr>
                <w:rFonts w:cstheme="minorHAnsi"/>
                <w:color w:val="050505"/>
                <w:spacing w:val="-5"/>
                <w:w w:val="105"/>
                <w:lang w:val="pl-PL"/>
              </w:rPr>
              <w:t xml:space="preserve">Osoba do kontaktu (przedstawiciel </w:t>
            </w:r>
            <w:r w:rsidRPr="00733464">
              <w:rPr>
                <w:rFonts w:cstheme="minorHAnsi"/>
                <w:color w:val="050505"/>
                <w:lang w:val="pl-PL"/>
              </w:rPr>
              <w:t>Zamawiającego)</w:t>
            </w:r>
          </w:p>
        </w:tc>
        <w:tc>
          <w:tcPr>
            <w:tcW w:w="6264" w:type="dxa"/>
            <w:tcBorders>
              <w:top w:val="single" w:sz="5" w:space="0" w:color="000000"/>
              <w:left w:val="single" w:sz="5" w:space="0" w:color="000000"/>
              <w:bottom w:val="single" w:sz="5" w:space="0" w:color="000000"/>
              <w:right w:val="single" w:sz="5" w:space="0" w:color="000000"/>
            </w:tcBorders>
          </w:tcPr>
          <w:p w14:paraId="28E0B3D8" w14:textId="1D442B90" w:rsidR="00EC6079" w:rsidRPr="00733464" w:rsidRDefault="0078469C" w:rsidP="00EE7AAE">
            <w:pPr>
              <w:ind w:left="111"/>
              <w:rPr>
                <w:rFonts w:cstheme="minorHAnsi"/>
                <w:color w:val="050505"/>
                <w:spacing w:val="-1"/>
                <w:w w:val="105"/>
                <w:lang w:val="pl-PL"/>
              </w:rPr>
            </w:pPr>
            <w:r>
              <w:rPr>
                <w:rFonts w:cstheme="minorHAnsi"/>
                <w:color w:val="050505"/>
                <w:spacing w:val="-1"/>
                <w:w w:val="105"/>
                <w:lang w:val="pl-PL"/>
              </w:rPr>
              <w:t>Marek Kraczek</w:t>
            </w:r>
          </w:p>
        </w:tc>
      </w:tr>
    </w:tbl>
    <w:p w14:paraId="35BAE14D" w14:textId="77777777" w:rsidR="00EC6079" w:rsidRPr="00733464" w:rsidRDefault="00EC6079" w:rsidP="00B5738D">
      <w:pPr>
        <w:spacing w:after="238"/>
        <w:rPr>
          <w:rFonts w:cstheme="minorHAnsi"/>
        </w:rPr>
      </w:pPr>
    </w:p>
    <w:p w14:paraId="5D62187E" w14:textId="77777777" w:rsidR="00EC6079" w:rsidRPr="00733464" w:rsidRDefault="00F54902" w:rsidP="00B5738D">
      <w:pPr>
        <w:numPr>
          <w:ilvl w:val="0"/>
          <w:numId w:val="1"/>
        </w:numPr>
        <w:tabs>
          <w:tab w:val="clear" w:pos="216"/>
          <w:tab w:val="decimal" w:pos="504"/>
        </w:tabs>
        <w:ind w:left="288"/>
        <w:rPr>
          <w:rFonts w:cstheme="minorHAnsi"/>
          <w:b/>
          <w:color w:val="050505"/>
          <w:spacing w:val="4"/>
          <w:w w:val="105"/>
          <w:u w:val="single"/>
          <w:lang w:val="pl-PL"/>
        </w:rPr>
      </w:pPr>
      <w:r w:rsidRPr="00733464">
        <w:rPr>
          <w:rFonts w:cstheme="minorHAnsi"/>
          <w:b/>
          <w:color w:val="050505"/>
          <w:spacing w:val="4"/>
          <w:w w:val="105"/>
          <w:u w:val="single"/>
          <w:lang w:val="pl-PL"/>
        </w:rPr>
        <w:t>ZAPYTANIE OFERTOWE</w:t>
      </w:r>
    </w:p>
    <w:tbl>
      <w:tblPr>
        <w:tblW w:w="0" w:type="auto"/>
        <w:tblInd w:w="14" w:type="dxa"/>
        <w:tblLayout w:type="fixed"/>
        <w:tblCellMar>
          <w:left w:w="0" w:type="dxa"/>
          <w:right w:w="0" w:type="dxa"/>
        </w:tblCellMar>
        <w:tblLook w:val="04A0" w:firstRow="1" w:lastRow="0" w:firstColumn="1" w:lastColumn="0" w:noHBand="0" w:noVBand="1"/>
      </w:tblPr>
      <w:tblGrid>
        <w:gridCol w:w="3014"/>
        <w:gridCol w:w="6389"/>
      </w:tblGrid>
      <w:tr w:rsidR="00EC6079" w:rsidRPr="00733464" w14:paraId="30139928" w14:textId="77777777" w:rsidTr="000254DB">
        <w:trPr>
          <w:trHeight w:hRule="exact" w:val="1055"/>
        </w:trPr>
        <w:tc>
          <w:tcPr>
            <w:tcW w:w="3014" w:type="dxa"/>
            <w:tcBorders>
              <w:top w:val="single" w:sz="5" w:space="0" w:color="000000"/>
              <w:left w:val="single" w:sz="5" w:space="0" w:color="000000"/>
              <w:bottom w:val="single" w:sz="5" w:space="0" w:color="000000"/>
              <w:right w:val="single" w:sz="5" w:space="0" w:color="000000"/>
            </w:tcBorders>
          </w:tcPr>
          <w:p w14:paraId="17528B98" w14:textId="77777777" w:rsidR="00EC6079" w:rsidRPr="00733464" w:rsidRDefault="00F54902" w:rsidP="00B5738D">
            <w:pPr>
              <w:ind w:left="115"/>
              <w:rPr>
                <w:rFonts w:cstheme="minorHAnsi"/>
                <w:color w:val="050505"/>
                <w:lang w:val="pl-PL"/>
              </w:rPr>
            </w:pPr>
            <w:r w:rsidRPr="00733464">
              <w:rPr>
                <w:rFonts w:cstheme="minorHAnsi"/>
                <w:color w:val="050505"/>
                <w:lang w:val="pl-PL"/>
              </w:rPr>
              <w:t>Tytuł zapytania</w:t>
            </w:r>
          </w:p>
        </w:tc>
        <w:tc>
          <w:tcPr>
            <w:tcW w:w="6389" w:type="dxa"/>
            <w:tcBorders>
              <w:top w:val="single" w:sz="5" w:space="0" w:color="000000"/>
              <w:left w:val="single" w:sz="5" w:space="0" w:color="000000"/>
              <w:bottom w:val="single" w:sz="5" w:space="0" w:color="000000"/>
              <w:right w:val="single" w:sz="5" w:space="0" w:color="000000"/>
            </w:tcBorders>
          </w:tcPr>
          <w:p w14:paraId="54C1F652" w14:textId="77777777" w:rsidR="00EC6079" w:rsidRPr="00733464" w:rsidRDefault="00F54902" w:rsidP="000254DB">
            <w:pPr>
              <w:ind w:left="108" w:right="108"/>
              <w:rPr>
                <w:rFonts w:cstheme="minorHAnsi"/>
                <w:color w:val="050505"/>
                <w:spacing w:val="1"/>
                <w:lang w:val="pl-PL"/>
              </w:rPr>
            </w:pPr>
            <w:r w:rsidRPr="00733464">
              <w:rPr>
                <w:rFonts w:cstheme="minorHAnsi"/>
                <w:color w:val="050505"/>
                <w:spacing w:val="1"/>
                <w:lang w:val="pl-PL"/>
              </w:rPr>
              <w:t>Przedmiotem niniejszego zamówienia jest</w:t>
            </w:r>
            <w:r w:rsidR="000254DB">
              <w:rPr>
                <w:rFonts w:cstheme="minorHAnsi"/>
                <w:color w:val="050505"/>
                <w:spacing w:val="1"/>
                <w:lang w:val="pl-PL"/>
              </w:rPr>
              <w:t xml:space="preserve"> wykonanie robót budowlanych pod nazwą</w:t>
            </w:r>
            <w:r w:rsidRPr="00733464">
              <w:rPr>
                <w:rFonts w:cstheme="minorHAnsi"/>
                <w:color w:val="050505"/>
                <w:spacing w:val="1"/>
                <w:lang w:val="pl-PL"/>
              </w:rPr>
              <w:t xml:space="preserve"> </w:t>
            </w:r>
            <w:r w:rsidR="000254DB">
              <w:rPr>
                <w:rFonts w:cstheme="minorHAnsi"/>
                <w:color w:val="050505"/>
                <w:spacing w:val="1"/>
                <w:lang w:val="pl-PL"/>
              </w:rPr>
              <w:t xml:space="preserve">związanych z </w:t>
            </w:r>
            <w:r w:rsidR="000254DB" w:rsidRPr="00EE7AAE">
              <w:rPr>
                <w:rFonts w:cstheme="minorHAnsi"/>
                <w:i/>
                <w:color w:val="000000"/>
                <w:lang w:val="pl-PL"/>
              </w:rPr>
              <w:t>Urządzenie</w:t>
            </w:r>
            <w:r w:rsidR="000254DB">
              <w:rPr>
                <w:rFonts w:cstheme="minorHAnsi"/>
                <w:i/>
                <w:color w:val="000000"/>
                <w:lang w:val="pl-PL"/>
              </w:rPr>
              <w:t>m</w:t>
            </w:r>
            <w:r w:rsidR="000254DB" w:rsidRPr="00EE7AAE">
              <w:rPr>
                <w:rFonts w:cstheme="minorHAnsi"/>
                <w:i/>
                <w:color w:val="000000"/>
                <w:lang w:val="pl-PL"/>
              </w:rPr>
              <w:t xml:space="preserve"> i porządkowanie</w:t>
            </w:r>
            <w:r w:rsidR="000254DB">
              <w:rPr>
                <w:rFonts w:cstheme="minorHAnsi"/>
                <w:i/>
                <w:color w:val="000000"/>
                <w:lang w:val="pl-PL"/>
              </w:rPr>
              <w:t>m</w:t>
            </w:r>
            <w:r w:rsidR="000254DB" w:rsidRPr="00EE7AAE">
              <w:rPr>
                <w:rFonts w:cstheme="minorHAnsi"/>
                <w:i/>
                <w:color w:val="000000"/>
                <w:lang w:val="pl-PL"/>
              </w:rPr>
              <w:t xml:space="preserve"> terenu zielonego w miejscowości Zubowice w celu nadania funkcji kulturalnych i społecznych</w:t>
            </w:r>
            <w:r w:rsidR="000254DB" w:rsidRPr="00EE7AAE">
              <w:rPr>
                <w:rFonts w:cstheme="minorHAnsi"/>
                <w:color w:val="000000"/>
                <w:lang w:val="pl-PL"/>
              </w:rPr>
              <w:t>.</w:t>
            </w:r>
          </w:p>
        </w:tc>
      </w:tr>
      <w:tr w:rsidR="00EC6079" w:rsidRPr="00733464" w14:paraId="7753F3DF" w14:textId="77777777" w:rsidTr="004121D7">
        <w:trPr>
          <w:trHeight w:hRule="exact" w:val="745"/>
        </w:trPr>
        <w:tc>
          <w:tcPr>
            <w:tcW w:w="3014" w:type="dxa"/>
            <w:tcBorders>
              <w:top w:val="single" w:sz="5" w:space="0" w:color="000000"/>
              <w:left w:val="single" w:sz="5" w:space="0" w:color="000000"/>
              <w:bottom w:val="single" w:sz="5" w:space="0" w:color="000000"/>
              <w:right w:val="single" w:sz="5" w:space="0" w:color="000000"/>
            </w:tcBorders>
          </w:tcPr>
          <w:p w14:paraId="7AE7668C" w14:textId="77777777" w:rsidR="00EC6079" w:rsidRPr="00733464" w:rsidRDefault="00F54902" w:rsidP="00B5738D">
            <w:pPr>
              <w:ind w:left="115"/>
              <w:rPr>
                <w:rFonts w:cstheme="minorHAnsi"/>
                <w:color w:val="050505"/>
                <w:spacing w:val="-4"/>
                <w:w w:val="105"/>
                <w:lang w:val="pl-PL"/>
              </w:rPr>
            </w:pPr>
            <w:r w:rsidRPr="00733464">
              <w:rPr>
                <w:rFonts w:cstheme="minorHAnsi"/>
                <w:color w:val="050505"/>
                <w:spacing w:val="-4"/>
                <w:w w:val="105"/>
                <w:lang w:val="pl-PL"/>
              </w:rPr>
              <w:t>Publikacja zapytania</w:t>
            </w:r>
          </w:p>
        </w:tc>
        <w:tc>
          <w:tcPr>
            <w:tcW w:w="6389" w:type="dxa"/>
            <w:tcBorders>
              <w:top w:val="single" w:sz="5" w:space="0" w:color="000000"/>
              <w:left w:val="single" w:sz="5" w:space="0" w:color="000000"/>
              <w:bottom w:val="single" w:sz="5" w:space="0" w:color="000000"/>
              <w:right w:val="single" w:sz="5" w:space="0" w:color="000000"/>
            </w:tcBorders>
          </w:tcPr>
          <w:p w14:paraId="1A5612F4" w14:textId="5F620F03" w:rsidR="00EC6079" w:rsidRPr="00733464" w:rsidRDefault="00F54902" w:rsidP="00B5738D">
            <w:pPr>
              <w:tabs>
                <w:tab w:val="left" w:pos="1755"/>
                <w:tab w:val="left" w:pos="3330"/>
                <w:tab w:val="left" w:pos="4482"/>
                <w:tab w:val="right" w:pos="6260"/>
              </w:tabs>
              <w:ind w:left="111"/>
              <w:rPr>
                <w:rFonts w:cstheme="minorHAnsi"/>
                <w:color w:val="050505"/>
                <w:spacing w:val="-10"/>
                <w:lang w:val="pl-PL"/>
              </w:rPr>
            </w:pPr>
            <w:r w:rsidRPr="00733464">
              <w:rPr>
                <w:rFonts w:cstheme="minorHAnsi"/>
                <w:color w:val="050505"/>
                <w:spacing w:val="-10"/>
                <w:lang w:val="pl-PL"/>
              </w:rPr>
              <w:t>Zapytanie</w:t>
            </w:r>
            <w:r w:rsidR="004121D7" w:rsidRPr="00733464">
              <w:rPr>
                <w:rFonts w:cstheme="minorHAnsi"/>
                <w:color w:val="050505"/>
                <w:spacing w:val="-10"/>
                <w:lang w:val="pl-PL"/>
              </w:rPr>
              <w:t xml:space="preserve"> </w:t>
            </w:r>
            <w:r w:rsidRPr="00733464">
              <w:rPr>
                <w:rFonts w:cstheme="minorHAnsi"/>
                <w:color w:val="050505"/>
                <w:lang w:val="pl-PL"/>
              </w:rPr>
              <w:t>ofertowe</w:t>
            </w:r>
            <w:r w:rsidR="004121D7" w:rsidRPr="00733464">
              <w:rPr>
                <w:rFonts w:cstheme="minorHAnsi"/>
                <w:color w:val="050505"/>
                <w:lang w:val="pl-PL"/>
              </w:rPr>
              <w:t xml:space="preserve"> </w:t>
            </w:r>
            <w:r w:rsidRPr="00733464">
              <w:rPr>
                <w:rFonts w:cstheme="minorHAnsi"/>
                <w:color w:val="050505"/>
                <w:spacing w:val="-4"/>
                <w:lang w:val="pl-PL"/>
              </w:rPr>
              <w:t>jest</w:t>
            </w:r>
            <w:r w:rsidR="004121D7" w:rsidRPr="00733464">
              <w:rPr>
                <w:rFonts w:cstheme="minorHAnsi"/>
                <w:color w:val="050505"/>
                <w:spacing w:val="-4"/>
                <w:lang w:val="pl-PL"/>
              </w:rPr>
              <w:t xml:space="preserve"> </w:t>
            </w:r>
            <w:r w:rsidRPr="00733464">
              <w:rPr>
                <w:rFonts w:cstheme="minorHAnsi"/>
                <w:color w:val="050505"/>
                <w:spacing w:val="-2"/>
                <w:lang w:val="pl-PL"/>
              </w:rPr>
              <w:t>dostępne</w:t>
            </w:r>
            <w:r w:rsidR="004121D7" w:rsidRPr="00733464">
              <w:rPr>
                <w:rFonts w:cstheme="minorHAnsi"/>
                <w:color w:val="050505"/>
                <w:spacing w:val="-2"/>
                <w:lang w:val="pl-PL"/>
              </w:rPr>
              <w:t xml:space="preserve"> </w:t>
            </w:r>
            <w:r w:rsidRPr="00733464">
              <w:rPr>
                <w:rFonts w:cstheme="minorHAnsi"/>
                <w:color w:val="050505"/>
                <w:lang w:val="pl-PL"/>
              </w:rPr>
              <w:t>na</w:t>
            </w:r>
            <w:r w:rsidR="0078469C">
              <w:rPr>
                <w:rFonts w:cstheme="minorHAnsi"/>
                <w:color w:val="050505"/>
                <w:lang w:val="pl-PL"/>
              </w:rPr>
              <w:t xml:space="preserve"> stronie internetowej</w:t>
            </w:r>
          </w:p>
          <w:p w14:paraId="7321EB7C" w14:textId="60140DF1" w:rsidR="00EC6079" w:rsidRPr="00733464" w:rsidRDefault="0078469C" w:rsidP="00B5738D">
            <w:pPr>
              <w:ind w:left="111"/>
              <w:rPr>
                <w:rFonts w:cstheme="minorHAnsi"/>
                <w:color w:val="0000FF"/>
                <w:spacing w:val="-4"/>
                <w:w w:val="105"/>
                <w:lang w:val="pl-PL"/>
              </w:rPr>
            </w:pPr>
            <w:hyperlink r:id="rId7" w:history="1">
              <w:r w:rsidRPr="00B07611">
                <w:rPr>
                  <w:rStyle w:val="Hipercze"/>
                  <w:rFonts w:cstheme="minorHAnsi"/>
                  <w:spacing w:val="-4"/>
                  <w:w w:val="105"/>
                  <w:lang w:val="pl-PL"/>
                </w:rPr>
                <w:t>www.komarow.pl</w:t>
              </w:r>
            </w:hyperlink>
            <w:r>
              <w:rPr>
                <w:rFonts w:cstheme="minorHAnsi"/>
                <w:color w:val="0000FF"/>
                <w:spacing w:val="-4"/>
                <w:w w:val="105"/>
                <w:lang w:val="pl-PL"/>
              </w:rPr>
              <w:t xml:space="preserve"> </w:t>
            </w:r>
            <w:r w:rsidRPr="0078469C">
              <w:rPr>
                <w:rFonts w:cstheme="minorHAnsi"/>
                <w:color w:val="000000" w:themeColor="text1"/>
                <w:spacing w:val="-4"/>
                <w:w w:val="105"/>
                <w:lang w:val="pl-PL"/>
              </w:rPr>
              <w:t xml:space="preserve">oraz </w:t>
            </w:r>
            <w:r>
              <w:rPr>
                <w:rFonts w:cstheme="minorHAnsi"/>
                <w:color w:val="0000FF"/>
                <w:spacing w:val="-4"/>
                <w:w w:val="105"/>
                <w:lang w:val="pl-PL"/>
              </w:rPr>
              <w:t>www.</w:t>
            </w:r>
            <w:r w:rsidRPr="0078469C">
              <w:rPr>
                <w:rFonts w:cstheme="minorHAnsi"/>
                <w:color w:val="0000FF"/>
                <w:spacing w:val="-4"/>
                <w:w w:val="105"/>
                <w:lang w:val="pl-PL"/>
              </w:rPr>
              <w:t>komarowosada.bip.lubelskie.pl</w:t>
            </w:r>
          </w:p>
        </w:tc>
      </w:tr>
      <w:tr w:rsidR="00EC6079" w:rsidRPr="00733464" w14:paraId="4EDF4C66" w14:textId="77777777" w:rsidTr="00B5738D">
        <w:trPr>
          <w:trHeight w:hRule="exact" w:val="1258"/>
        </w:trPr>
        <w:tc>
          <w:tcPr>
            <w:tcW w:w="3014" w:type="dxa"/>
            <w:tcBorders>
              <w:top w:val="single" w:sz="5" w:space="0" w:color="000000"/>
              <w:left w:val="single" w:sz="5" w:space="0" w:color="000000"/>
              <w:bottom w:val="single" w:sz="5" w:space="0" w:color="000000"/>
              <w:right w:val="single" w:sz="5" w:space="0" w:color="000000"/>
            </w:tcBorders>
          </w:tcPr>
          <w:p w14:paraId="6ABFADB7" w14:textId="77777777" w:rsidR="00EC6079" w:rsidRPr="00733464" w:rsidRDefault="00F54902" w:rsidP="00B5738D">
            <w:pPr>
              <w:ind w:left="115"/>
              <w:rPr>
                <w:rFonts w:cstheme="minorHAnsi"/>
                <w:color w:val="050505"/>
                <w:spacing w:val="-4"/>
                <w:w w:val="105"/>
                <w:lang w:val="pl-PL"/>
              </w:rPr>
            </w:pPr>
            <w:r w:rsidRPr="00733464">
              <w:rPr>
                <w:rFonts w:cstheme="minorHAnsi"/>
                <w:color w:val="050505"/>
                <w:spacing w:val="-4"/>
                <w:w w:val="105"/>
                <w:lang w:val="pl-PL"/>
              </w:rPr>
              <w:t>Charakter prawny zapytania</w:t>
            </w:r>
          </w:p>
        </w:tc>
        <w:tc>
          <w:tcPr>
            <w:tcW w:w="6389" w:type="dxa"/>
            <w:tcBorders>
              <w:top w:val="single" w:sz="5" w:space="0" w:color="000000"/>
              <w:left w:val="single" w:sz="5" w:space="0" w:color="000000"/>
              <w:bottom w:val="single" w:sz="5" w:space="0" w:color="000000"/>
              <w:right w:val="single" w:sz="5" w:space="0" w:color="000000"/>
            </w:tcBorders>
          </w:tcPr>
          <w:p w14:paraId="5678417C" w14:textId="77777777" w:rsidR="00EC6079" w:rsidRPr="00733464" w:rsidRDefault="00F54902" w:rsidP="00B5738D">
            <w:pPr>
              <w:tabs>
                <w:tab w:val="left" w:pos="1449"/>
                <w:tab w:val="left" w:pos="2646"/>
                <w:tab w:val="left" w:pos="3348"/>
                <w:tab w:val="left" w:pos="3663"/>
                <w:tab w:val="left" w:pos="4329"/>
                <w:tab w:val="right" w:pos="6260"/>
              </w:tabs>
              <w:ind w:left="108"/>
              <w:rPr>
                <w:rFonts w:cstheme="minorHAnsi"/>
                <w:color w:val="050505"/>
                <w:spacing w:val="-10"/>
                <w:lang w:val="pl-PL"/>
              </w:rPr>
            </w:pPr>
            <w:r w:rsidRPr="00733464">
              <w:rPr>
                <w:rFonts w:cstheme="minorHAnsi"/>
                <w:color w:val="050505"/>
                <w:spacing w:val="-10"/>
                <w:lang w:val="pl-PL"/>
              </w:rPr>
              <w:t>Postępowanie</w:t>
            </w:r>
            <w:r w:rsidR="004121D7" w:rsidRPr="00733464">
              <w:rPr>
                <w:rFonts w:cstheme="minorHAnsi"/>
                <w:color w:val="050505"/>
                <w:spacing w:val="-10"/>
                <w:w w:val="105"/>
                <w:lang w:val="pl-PL"/>
              </w:rPr>
              <w:t xml:space="preserve"> </w:t>
            </w:r>
            <w:r w:rsidRPr="00733464">
              <w:rPr>
                <w:rFonts w:cstheme="minorHAnsi"/>
                <w:color w:val="050505"/>
                <w:spacing w:val="-10"/>
                <w:w w:val="105"/>
                <w:lang w:val="pl-PL"/>
              </w:rPr>
              <w:t>prowadzone</w:t>
            </w:r>
            <w:r w:rsidR="004121D7" w:rsidRPr="00733464">
              <w:rPr>
                <w:rFonts w:cstheme="minorHAnsi"/>
                <w:color w:val="050505"/>
                <w:spacing w:val="-10"/>
                <w:w w:val="105"/>
                <w:lang w:val="pl-PL"/>
              </w:rPr>
              <w:t xml:space="preserve"> jest </w:t>
            </w:r>
            <w:r w:rsidRPr="00733464">
              <w:rPr>
                <w:rFonts w:cstheme="minorHAnsi"/>
                <w:color w:val="050505"/>
                <w:lang w:val="pl-PL"/>
              </w:rPr>
              <w:t>w</w:t>
            </w:r>
            <w:r w:rsidR="004121D7" w:rsidRPr="00733464">
              <w:rPr>
                <w:rFonts w:cstheme="minorHAnsi"/>
                <w:color w:val="050505"/>
                <w:lang w:val="pl-PL"/>
              </w:rPr>
              <w:t xml:space="preserve"> </w:t>
            </w:r>
            <w:r w:rsidRPr="00733464">
              <w:rPr>
                <w:rFonts w:cstheme="minorHAnsi"/>
                <w:color w:val="050505"/>
                <w:spacing w:val="-2"/>
                <w:lang w:val="pl-PL"/>
              </w:rPr>
              <w:t>trybie</w:t>
            </w:r>
            <w:r w:rsidR="004121D7" w:rsidRPr="00733464">
              <w:rPr>
                <w:rFonts w:cstheme="minorHAnsi"/>
                <w:color w:val="050505"/>
                <w:spacing w:val="-2"/>
                <w:lang w:val="pl-PL"/>
              </w:rPr>
              <w:t xml:space="preserve"> </w:t>
            </w:r>
            <w:r w:rsidR="004121D7" w:rsidRPr="00733464">
              <w:rPr>
                <w:rFonts w:cstheme="minorHAnsi"/>
                <w:color w:val="050505"/>
                <w:spacing w:val="-8"/>
                <w:w w:val="105"/>
                <w:lang w:val="pl-PL"/>
              </w:rPr>
              <w:t xml:space="preserve">zapytania </w:t>
            </w:r>
            <w:r w:rsidRPr="00733464">
              <w:rPr>
                <w:rFonts w:cstheme="minorHAnsi"/>
                <w:color w:val="050505"/>
                <w:spacing w:val="-8"/>
                <w:w w:val="105"/>
                <w:lang w:val="pl-PL"/>
              </w:rPr>
              <w:t>ofertowego.</w:t>
            </w:r>
          </w:p>
          <w:p w14:paraId="5E75237D" w14:textId="77777777" w:rsidR="00EC6079" w:rsidRPr="00733464" w:rsidRDefault="00F54902" w:rsidP="00EE7AAE">
            <w:pPr>
              <w:ind w:left="108" w:right="108"/>
              <w:jc w:val="both"/>
              <w:rPr>
                <w:rFonts w:cstheme="minorHAnsi"/>
                <w:color w:val="050505"/>
                <w:spacing w:val="-4"/>
                <w:lang w:val="pl-PL"/>
              </w:rPr>
            </w:pPr>
            <w:r w:rsidRPr="00733464">
              <w:rPr>
                <w:rFonts w:cstheme="minorHAnsi"/>
                <w:color w:val="050505"/>
                <w:spacing w:val="-4"/>
                <w:lang w:val="pl-PL"/>
              </w:rPr>
              <w:t xml:space="preserve">Zapytanie ofertowe realizowane jest zgodnie z zasadami konkurencyjności. </w:t>
            </w:r>
            <w:r w:rsidRPr="00733464">
              <w:rPr>
                <w:rFonts w:cstheme="minorHAnsi"/>
                <w:color w:val="050505"/>
                <w:lang w:val="pl-PL"/>
              </w:rPr>
              <w:t xml:space="preserve">Szacunkowa wartość zamówienia została określona w </w:t>
            </w:r>
            <w:r w:rsidR="00EE7AAE">
              <w:rPr>
                <w:rFonts w:cstheme="minorHAnsi"/>
                <w:color w:val="050505"/>
                <w:lang w:val="pl-PL"/>
              </w:rPr>
              <w:t>kosztorysie inwestorskim</w:t>
            </w:r>
            <w:r w:rsidRPr="00733464">
              <w:rPr>
                <w:rFonts w:cstheme="minorHAnsi"/>
                <w:color w:val="050505"/>
                <w:w w:val="105"/>
                <w:lang w:val="pl-PL"/>
              </w:rPr>
              <w:t>.</w:t>
            </w:r>
          </w:p>
        </w:tc>
      </w:tr>
    </w:tbl>
    <w:p w14:paraId="6782C4A9" w14:textId="77777777" w:rsidR="00EC6079" w:rsidRPr="00733464" w:rsidRDefault="00EC6079" w:rsidP="00B5738D">
      <w:pPr>
        <w:spacing w:after="210"/>
        <w:rPr>
          <w:rFonts w:cstheme="minorHAnsi"/>
        </w:rPr>
      </w:pPr>
    </w:p>
    <w:p w14:paraId="1EBF7EE8" w14:textId="77777777" w:rsidR="004121D7" w:rsidRPr="00733464" w:rsidRDefault="00F54902" w:rsidP="00B5738D">
      <w:pPr>
        <w:numPr>
          <w:ilvl w:val="0"/>
          <w:numId w:val="1"/>
        </w:numPr>
        <w:tabs>
          <w:tab w:val="clear" w:pos="216"/>
          <w:tab w:val="decimal" w:pos="504"/>
        </w:tabs>
        <w:ind w:left="216" w:right="-7" w:firstLine="72"/>
        <w:rPr>
          <w:rFonts w:cstheme="minorHAnsi"/>
          <w:b/>
          <w:color w:val="050505"/>
          <w:spacing w:val="-2"/>
          <w:w w:val="105"/>
          <w:u w:val="single"/>
          <w:lang w:val="pl-PL"/>
        </w:rPr>
      </w:pPr>
      <w:r w:rsidRPr="00733464">
        <w:rPr>
          <w:rFonts w:cstheme="minorHAnsi"/>
          <w:b/>
          <w:color w:val="050505"/>
          <w:spacing w:val="-2"/>
          <w:w w:val="105"/>
          <w:u w:val="single"/>
          <w:lang w:val="pl-PL"/>
        </w:rPr>
        <w:t xml:space="preserve">OPIS PRZEDMIOTU ZAPYTANIA ZAMÓWIENIA) </w:t>
      </w:r>
      <w:r w:rsidRPr="00733464">
        <w:rPr>
          <w:rFonts w:cstheme="minorHAnsi"/>
          <w:color w:val="050505"/>
          <w:spacing w:val="-2"/>
          <w:u w:val="single"/>
          <w:lang w:val="pl-PL"/>
        </w:rPr>
        <w:t xml:space="preserve"> </w:t>
      </w:r>
    </w:p>
    <w:p w14:paraId="33745942" w14:textId="77777777" w:rsidR="00EC6079" w:rsidRPr="00733464" w:rsidRDefault="00F54902" w:rsidP="00B5738D">
      <w:pPr>
        <w:tabs>
          <w:tab w:val="decimal" w:pos="216"/>
          <w:tab w:val="decimal" w:pos="504"/>
        </w:tabs>
        <w:ind w:left="288" w:right="-7"/>
        <w:outlineLvl w:val="0"/>
        <w:rPr>
          <w:rFonts w:cstheme="minorHAnsi"/>
          <w:b/>
          <w:color w:val="050505"/>
          <w:spacing w:val="-2"/>
          <w:w w:val="105"/>
          <w:u w:val="single"/>
          <w:lang w:val="pl-PL"/>
        </w:rPr>
      </w:pPr>
      <w:r w:rsidRPr="00733464">
        <w:rPr>
          <w:rFonts w:cstheme="minorHAnsi"/>
          <w:b/>
          <w:color w:val="050505"/>
          <w:spacing w:val="-6"/>
          <w:w w:val="105"/>
          <w:u w:val="single"/>
          <w:lang w:val="pl-PL"/>
        </w:rPr>
        <w:t>3.1 Przedmiot zamówienia – informacje podstawowe:</w:t>
      </w:r>
    </w:p>
    <w:tbl>
      <w:tblPr>
        <w:tblW w:w="0" w:type="auto"/>
        <w:tblInd w:w="14" w:type="dxa"/>
        <w:tblLayout w:type="fixed"/>
        <w:tblCellMar>
          <w:left w:w="0" w:type="dxa"/>
          <w:right w:w="0" w:type="dxa"/>
        </w:tblCellMar>
        <w:tblLook w:val="04A0" w:firstRow="1" w:lastRow="0" w:firstColumn="1" w:lastColumn="0" w:noHBand="0" w:noVBand="1"/>
      </w:tblPr>
      <w:tblGrid>
        <w:gridCol w:w="2969"/>
        <w:gridCol w:w="6434"/>
      </w:tblGrid>
      <w:tr w:rsidR="00EC6079" w:rsidRPr="00733464" w14:paraId="30E88881" w14:textId="77777777" w:rsidTr="000254DB">
        <w:trPr>
          <w:trHeight w:hRule="exact" w:val="2029"/>
        </w:trPr>
        <w:tc>
          <w:tcPr>
            <w:tcW w:w="2969" w:type="dxa"/>
            <w:tcBorders>
              <w:top w:val="single" w:sz="5" w:space="0" w:color="000000"/>
              <w:left w:val="single" w:sz="5" w:space="0" w:color="000000"/>
              <w:bottom w:val="single" w:sz="5" w:space="0" w:color="000000"/>
              <w:right w:val="single" w:sz="5" w:space="0" w:color="000000"/>
            </w:tcBorders>
          </w:tcPr>
          <w:p w14:paraId="1190FDB0" w14:textId="77777777" w:rsidR="00EC6079" w:rsidRPr="00733464" w:rsidRDefault="00F54902" w:rsidP="00B5738D">
            <w:pPr>
              <w:ind w:left="120"/>
              <w:rPr>
                <w:rFonts w:cstheme="minorHAnsi"/>
                <w:color w:val="050505"/>
                <w:spacing w:val="-4"/>
                <w:w w:val="105"/>
                <w:lang w:val="pl-PL"/>
              </w:rPr>
            </w:pPr>
            <w:r w:rsidRPr="00733464">
              <w:rPr>
                <w:rFonts w:cstheme="minorHAnsi"/>
                <w:color w:val="050505"/>
                <w:spacing w:val="-4"/>
                <w:w w:val="105"/>
                <w:lang w:val="pl-PL"/>
              </w:rPr>
              <w:t>Opis Projektu</w:t>
            </w:r>
          </w:p>
        </w:tc>
        <w:tc>
          <w:tcPr>
            <w:tcW w:w="6434" w:type="dxa"/>
            <w:tcBorders>
              <w:top w:val="single" w:sz="5" w:space="0" w:color="000000"/>
              <w:left w:val="single" w:sz="5" w:space="0" w:color="000000"/>
              <w:bottom w:val="single" w:sz="5" w:space="0" w:color="000000"/>
              <w:right w:val="single" w:sz="5" w:space="0" w:color="000000"/>
            </w:tcBorders>
          </w:tcPr>
          <w:p w14:paraId="02611212" w14:textId="77777777" w:rsidR="00EE7AAE" w:rsidRPr="00EE7AAE" w:rsidRDefault="00EE7AAE" w:rsidP="00EE7AAE">
            <w:pPr>
              <w:spacing w:line="276" w:lineRule="auto"/>
              <w:jc w:val="both"/>
              <w:rPr>
                <w:rFonts w:cstheme="minorHAnsi"/>
                <w:color w:val="000000"/>
                <w:lang w:val="pl-PL"/>
              </w:rPr>
            </w:pPr>
            <w:r w:rsidRPr="00EE7AAE">
              <w:rPr>
                <w:rFonts w:cstheme="minorHAnsi"/>
                <w:color w:val="000000"/>
                <w:lang w:val="pl-PL"/>
              </w:rPr>
              <w:t xml:space="preserve">Przedmiotem zamówienia jest </w:t>
            </w:r>
            <w:r w:rsidRPr="00EE7AAE">
              <w:rPr>
                <w:rFonts w:cstheme="minorHAnsi"/>
                <w:i/>
                <w:color w:val="000000"/>
                <w:lang w:val="pl-PL"/>
              </w:rPr>
              <w:t>Urządzenie i porządkowanie terenu zielonego w miejscowości Zubowice w celu nadania funkcji kulturalnych i społecznych</w:t>
            </w:r>
            <w:r w:rsidRPr="00EE7AAE">
              <w:rPr>
                <w:rFonts w:cstheme="minorHAnsi"/>
                <w:color w:val="000000"/>
                <w:lang w:val="pl-PL"/>
              </w:rPr>
              <w:t>.</w:t>
            </w:r>
          </w:p>
          <w:p w14:paraId="60FEFACE" w14:textId="77777777" w:rsidR="00EC6079" w:rsidRPr="00733464" w:rsidRDefault="00EE7AAE" w:rsidP="00EE7AAE">
            <w:pPr>
              <w:spacing w:line="276" w:lineRule="auto"/>
              <w:jc w:val="both"/>
              <w:rPr>
                <w:rFonts w:cstheme="minorHAnsi"/>
                <w:color w:val="050505"/>
                <w:spacing w:val="-8"/>
              </w:rPr>
            </w:pPr>
            <w:r w:rsidRPr="00EE7AAE">
              <w:rPr>
                <w:rFonts w:cstheme="minorHAnsi"/>
                <w:color w:val="000000"/>
                <w:lang w:val="pl-PL"/>
              </w:rPr>
              <w:t>Szczegółowy opis przedmiotu z</w:t>
            </w:r>
            <w:r w:rsidR="00704FEA">
              <w:rPr>
                <w:rFonts w:cstheme="minorHAnsi"/>
                <w:color w:val="000000"/>
                <w:lang w:val="pl-PL"/>
              </w:rPr>
              <w:t>amówienia zawiera Załącznik nr 2</w:t>
            </w:r>
            <w:r w:rsidRPr="00EE7AAE">
              <w:rPr>
                <w:rFonts w:cstheme="minorHAnsi"/>
                <w:color w:val="000000"/>
                <w:lang w:val="pl-PL"/>
              </w:rPr>
              <w:t xml:space="preserve"> do Zapytania ofertowego oraz przedmiar robót i dokumentacja projektowa stanowiące załącznik nr 3 do Zapytania ofertowego</w:t>
            </w:r>
          </w:p>
        </w:tc>
      </w:tr>
      <w:tr w:rsidR="00EC6079" w:rsidRPr="00733464" w14:paraId="3E71FF88" w14:textId="77777777" w:rsidTr="000254DB">
        <w:trPr>
          <w:trHeight w:hRule="exact" w:val="996"/>
        </w:trPr>
        <w:tc>
          <w:tcPr>
            <w:tcW w:w="2969" w:type="dxa"/>
            <w:tcBorders>
              <w:top w:val="single" w:sz="5" w:space="0" w:color="000000"/>
              <w:left w:val="single" w:sz="5" w:space="0" w:color="000000"/>
              <w:bottom w:val="single" w:sz="5" w:space="0" w:color="000000"/>
              <w:right w:val="single" w:sz="5" w:space="0" w:color="000000"/>
            </w:tcBorders>
          </w:tcPr>
          <w:p w14:paraId="63C99B45" w14:textId="77777777" w:rsidR="00EC6079" w:rsidRPr="00733464" w:rsidRDefault="004121D7" w:rsidP="00B5738D">
            <w:pPr>
              <w:ind w:left="108"/>
              <w:rPr>
                <w:rFonts w:cstheme="minorHAnsi"/>
                <w:color w:val="050505"/>
                <w:spacing w:val="-6"/>
                <w:lang w:val="pl-PL"/>
              </w:rPr>
            </w:pPr>
            <w:r w:rsidRPr="00733464">
              <w:rPr>
                <w:rFonts w:cstheme="minorHAnsi"/>
                <w:color w:val="050505"/>
                <w:spacing w:val="-6"/>
                <w:lang w:val="pl-PL"/>
              </w:rPr>
              <w:lastRenderedPageBreak/>
              <w:t>Z</w:t>
            </w:r>
            <w:r w:rsidR="00F54902" w:rsidRPr="00733464">
              <w:rPr>
                <w:rFonts w:cstheme="minorHAnsi"/>
                <w:color w:val="050505"/>
                <w:spacing w:val="-6"/>
                <w:lang w:val="pl-PL"/>
              </w:rPr>
              <w:t>więzłe określeni</w:t>
            </w:r>
            <w:r w:rsidR="00F54902" w:rsidRPr="00733464">
              <w:rPr>
                <w:rFonts w:cstheme="minorHAnsi"/>
                <w:color w:val="050505"/>
                <w:spacing w:val="-6"/>
                <w:w w:val="105"/>
                <w:lang w:val="pl-PL"/>
              </w:rPr>
              <w:t xml:space="preserve">e przedmiotu </w:t>
            </w:r>
            <w:r w:rsidR="00F54902" w:rsidRPr="00733464">
              <w:rPr>
                <w:rFonts w:cstheme="minorHAnsi"/>
                <w:color w:val="050505"/>
                <w:lang w:val="pl-PL"/>
              </w:rPr>
              <w:t>zamówienia</w:t>
            </w:r>
          </w:p>
        </w:tc>
        <w:tc>
          <w:tcPr>
            <w:tcW w:w="6434" w:type="dxa"/>
            <w:tcBorders>
              <w:top w:val="single" w:sz="5" w:space="0" w:color="000000"/>
              <w:left w:val="single" w:sz="5" w:space="0" w:color="000000"/>
              <w:bottom w:val="single" w:sz="5" w:space="0" w:color="000000"/>
              <w:right w:val="single" w:sz="5" w:space="0" w:color="000000"/>
            </w:tcBorders>
          </w:tcPr>
          <w:p w14:paraId="4856A12C" w14:textId="77777777" w:rsidR="00EC6079" w:rsidRPr="00EE7AAE" w:rsidRDefault="00EE7AAE" w:rsidP="00181403">
            <w:pPr>
              <w:tabs>
                <w:tab w:val="left" w:pos="1449"/>
                <w:tab w:val="left" w:pos="2592"/>
                <w:tab w:val="left" w:pos="3780"/>
                <w:tab w:val="left" w:pos="4320"/>
                <w:tab w:val="right" w:pos="5957"/>
              </w:tabs>
              <w:ind w:left="116"/>
              <w:rPr>
                <w:rFonts w:cstheme="minorHAnsi"/>
                <w:color w:val="050505"/>
                <w:spacing w:val="-4"/>
                <w:w w:val="105"/>
                <w:lang w:val="pl-PL"/>
              </w:rPr>
            </w:pPr>
            <w:r w:rsidRPr="00EE7AAE">
              <w:rPr>
                <w:rFonts w:cstheme="minorHAnsi"/>
                <w:color w:val="050505"/>
                <w:spacing w:val="-10"/>
                <w:lang w:val="pl-PL"/>
              </w:rPr>
              <w:t>Urządzenie i porządkowanie terenu zielonego w miejscowości Zubowice w celu nadania funkcji kulturalnych i społecznych</w:t>
            </w:r>
          </w:p>
        </w:tc>
      </w:tr>
      <w:tr w:rsidR="00EC6079" w:rsidRPr="00733464" w14:paraId="446AC93F" w14:textId="77777777" w:rsidTr="000254DB">
        <w:trPr>
          <w:trHeight w:hRule="exact" w:val="1010"/>
        </w:trPr>
        <w:tc>
          <w:tcPr>
            <w:tcW w:w="2969" w:type="dxa"/>
            <w:tcBorders>
              <w:top w:val="single" w:sz="5" w:space="0" w:color="000000"/>
              <w:left w:val="single" w:sz="5" w:space="0" w:color="000000"/>
              <w:bottom w:val="single" w:sz="5" w:space="0" w:color="000000"/>
              <w:right w:val="single" w:sz="5" w:space="0" w:color="000000"/>
            </w:tcBorders>
          </w:tcPr>
          <w:p w14:paraId="3664E97C" w14:textId="77777777" w:rsidR="00EC6079" w:rsidRPr="00733464" w:rsidRDefault="00F54902" w:rsidP="00B5738D">
            <w:pPr>
              <w:ind w:left="108" w:right="396"/>
              <w:rPr>
                <w:rFonts w:cstheme="minorHAnsi"/>
                <w:color w:val="050505"/>
                <w:spacing w:val="-5"/>
                <w:lang w:val="pl-PL"/>
              </w:rPr>
            </w:pPr>
            <w:r w:rsidRPr="00733464">
              <w:rPr>
                <w:rFonts w:cstheme="minorHAnsi"/>
                <w:color w:val="050505"/>
                <w:spacing w:val="-5"/>
                <w:lang w:val="pl-PL"/>
              </w:rPr>
              <w:t>Wspólny Słownik Zamówień (kod</w:t>
            </w:r>
            <w:r w:rsidRPr="00733464">
              <w:rPr>
                <w:rFonts w:cstheme="minorHAnsi"/>
                <w:color w:val="050505"/>
                <w:spacing w:val="-5"/>
                <w:w w:val="105"/>
                <w:lang w:val="pl-PL"/>
              </w:rPr>
              <w:t xml:space="preserve">-y </w:t>
            </w:r>
            <w:r w:rsidRPr="00733464">
              <w:rPr>
                <w:rFonts w:cstheme="minorHAnsi"/>
                <w:color w:val="050505"/>
                <w:lang w:val="pl-PL"/>
              </w:rPr>
              <w:t>CPV przedmiotu zamówienia)</w:t>
            </w:r>
          </w:p>
        </w:tc>
        <w:tc>
          <w:tcPr>
            <w:tcW w:w="6434" w:type="dxa"/>
            <w:tcBorders>
              <w:top w:val="single" w:sz="5" w:space="0" w:color="000000"/>
              <w:left w:val="single" w:sz="5" w:space="0" w:color="000000"/>
              <w:bottom w:val="single" w:sz="5" w:space="0" w:color="000000"/>
              <w:right w:val="single" w:sz="5" w:space="0" w:color="000000"/>
            </w:tcBorders>
          </w:tcPr>
          <w:p w14:paraId="585E1529" w14:textId="77777777" w:rsidR="00EE7AAE" w:rsidRPr="00EE7AAE" w:rsidRDefault="00EE7AAE" w:rsidP="00EE7AAE">
            <w:pPr>
              <w:ind w:left="116"/>
              <w:rPr>
                <w:rFonts w:cstheme="minorHAnsi"/>
                <w:color w:val="050505"/>
                <w:w w:val="105"/>
                <w:lang w:val="pl-PL"/>
              </w:rPr>
            </w:pPr>
            <w:r w:rsidRPr="00EE7AAE">
              <w:rPr>
                <w:rFonts w:cstheme="minorHAnsi"/>
                <w:color w:val="050505"/>
                <w:w w:val="105"/>
                <w:lang w:val="pl-PL"/>
              </w:rPr>
              <w:t>45000000-7, 45112710-5, 43325000-7</w:t>
            </w:r>
          </w:p>
          <w:p w14:paraId="2C5E9AF1" w14:textId="77777777" w:rsidR="00EC6079" w:rsidRPr="00733464" w:rsidRDefault="00EC6079" w:rsidP="00B5738D">
            <w:pPr>
              <w:ind w:left="116"/>
              <w:rPr>
                <w:rFonts w:cstheme="minorHAnsi"/>
                <w:color w:val="050505"/>
                <w:w w:val="105"/>
                <w:lang w:val="pl-PL"/>
              </w:rPr>
            </w:pPr>
          </w:p>
        </w:tc>
      </w:tr>
    </w:tbl>
    <w:p w14:paraId="4FB74A7B" w14:textId="77777777" w:rsidR="004121D7" w:rsidRPr="00733464" w:rsidRDefault="004121D7" w:rsidP="00B5738D">
      <w:pPr>
        <w:spacing w:after="215"/>
        <w:rPr>
          <w:rFonts w:cstheme="minorHAnsi"/>
        </w:rPr>
      </w:pPr>
    </w:p>
    <w:p w14:paraId="45B12D4C" w14:textId="77777777" w:rsidR="00B5738D" w:rsidRPr="00733464" w:rsidRDefault="00B5738D" w:rsidP="00B5738D">
      <w:pPr>
        <w:spacing w:after="108"/>
        <w:outlineLvl w:val="0"/>
        <w:rPr>
          <w:rFonts w:cstheme="minorHAnsi"/>
          <w:b/>
          <w:color w:val="050505"/>
          <w:spacing w:val="-4"/>
          <w:w w:val="105"/>
          <w:u w:val="single"/>
          <w:lang w:val="pl-PL"/>
        </w:rPr>
      </w:pPr>
    </w:p>
    <w:p w14:paraId="39238391" w14:textId="77777777" w:rsidR="00EC6079" w:rsidRPr="00733464" w:rsidRDefault="00F54902" w:rsidP="00B5738D">
      <w:pPr>
        <w:spacing w:after="108"/>
        <w:outlineLvl w:val="0"/>
        <w:rPr>
          <w:rFonts w:cstheme="minorHAnsi"/>
          <w:b/>
          <w:color w:val="050505"/>
          <w:spacing w:val="-4"/>
          <w:w w:val="105"/>
          <w:u w:val="single"/>
          <w:lang w:val="pl-PL"/>
        </w:rPr>
      </w:pPr>
      <w:r w:rsidRPr="00733464">
        <w:rPr>
          <w:rFonts w:cstheme="minorHAnsi"/>
          <w:b/>
          <w:color w:val="050505"/>
          <w:spacing w:val="-4"/>
          <w:w w:val="105"/>
          <w:u w:val="single"/>
          <w:lang w:val="pl-PL"/>
        </w:rPr>
        <w:t>3.</w:t>
      </w:r>
      <w:r w:rsidR="00EE7AAE">
        <w:rPr>
          <w:rFonts w:cstheme="minorHAnsi"/>
          <w:b/>
          <w:color w:val="050505"/>
          <w:spacing w:val="-4"/>
          <w:w w:val="105"/>
          <w:u w:val="single"/>
          <w:lang w:val="pl-PL"/>
        </w:rPr>
        <w:t>2</w:t>
      </w:r>
      <w:r w:rsidRPr="00733464">
        <w:rPr>
          <w:rFonts w:cstheme="minorHAnsi"/>
          <w:b/>
          <w:color w:val="050505"/>
          <w:spacing w:val="-4"/>
          <w:w w:val="105"/>
          <w:u w:val="single"/>
          <w:lang w:val="pl-PL"/>
        </w:rPr>
        <w:t xml:space="preserve"> Ogólne postanowienia dot. realizacji przedmiotu zapytania: </w:t>
      </w:r>
    </w:p>
    <w:tbl>
      <w:tblPr>
        <w:tblW w:w="0" w:type="auto"/>
        <w:tblInd w:w="6" w:type="dxa"/>
        <w:tblLayout w:type="fixed"/>
        <w:tblCellMar>
          <w:left w:w="0" w:type="dxa"/>
          <w:right w:w="0" w:type="dxa"/>
        </w:tblCellMar>
        <w:tblLook w:val="04A0" w:firstRow="1" w:lastRow="0" w:firstColumn="1" w:lastColumn="0" w:noHBand="0" w:noVBand="1"/>
      </w:tblPr>
      <w:tblGrid>
        <w:gridCol w:w="957"/>
        <w:gridCol w:w="8540"/>
      </w:tblGrid>
      <w:tr w:rsidR="00121870" w:rsidRPr="00733464" w14:paraId="671310BF" w14:textId="77777777" w:rsidTr="00121870">
        <w:tc>
          <w:tcPr>
            <w:tcW w:w="957" w:type="dxa"/>
            <w:tcBorders>
              <w:top w:val="single" w:sz="5" w:space="0" w:color="000000"/>
              <w:left w:val="single" w:sz="5" w:space="0" w:color="000000"/>
              <w:right w:val="single" w:sz="5" w:space="0" w:color="000000"/>
            </w:tcBorders>
            <w:noWrap/>
            <w:tcFitText/>
          </w:tcPr>
          <w:p w14:paraId="227B2C0B" w14:textId="77777777" w:rsidR="00121870" w:rsidRPr="00733464" w:rsidRDefault="00121870" w:rsidP="00EE7AAE">
            <w:pPr>
              <w:ind w:right="465"/>
              <w:jc w:val="right"/>
              <w:rPr>
                <w:rFonts w:cstheme="minorHAnsi"/>
                <w:color w:val="050505"/>
                <w:lang w:val="pl-PL"/>
              </w:rPr>
            </w:pPr>
            <w:r w:rsidRPr="00EE7AAE">
              <w:rPr>
                <w:rFonts w:cstheme="minorHAnsi"/>
                <w:color w:val="050505"/>
                <w:spacing w:val="3"/>
                <w:lang w:val="pl-PL"/>
              </w:rPr>
              <w:t>3.</w:t>
            </w:r>
            <w:r w:rsidR="00EE7AAE" w:rsidRPr="00EE7AAE">
              <w:rPr>
                <w:rFonts w:cstheme="minorHAnsi"/>
                <w:color w:val="050505"/>
                <w:spacing w:val="3"/>
                <w:lang w:val="pl-PL"/>
              </w:rPr>
              <w:t>2</w:t>
            </w:r>
            <w:r w:rsidRPr="00EE7AAE">
              <w:rPr>
                <w:rFonts w:cstheme="minorHAnsi"/>
                <w:color w:val="050505"/>
                <w:spacing w:val="3"/>
                <w:lang w:val="pl-PL"/>
              </w:rPr>
              <w:t>.</w:t>
            </w:r>
            <w:r w:rsidR="00660020" w:rsidRPr="00EE7AAE">
              <w:rPr>
                <w:rFonts w:cstheme="minorHAnsi"/>
                <w:color w:val="050505"/>
                <w:spacing w:val="3"/>
                <w:lang w:val="pl-PL"/>
              </w:rPr>
              <w:t>1</w:t>
            </w:r>
          </w:p>
        </w:tc>
        <w:tc>
          <w:tcPr>
            <w:tcW w:w="8540" w:type="dxa"/>
            <w:tcBorders>
              <w:top w:val="single" w:sz="5" w:space="0" w:color="000000"/>
              <w:left w:val="single" w:sz="5" w:space="0" w:color="000000"/>
              <w:right w:val="single" w:sz="5" w:space="0" w:color="000000"/>
            </w:tcBorders>
            <w:noWrap/>
            <w:vAlign w:val="center"/>
          </w:tcPr>
          <w:p w14:paraId="6A5557B8" w14:textId="77777777" w:rsidR="00121870" w:rsidRPr="00733464" w:rsidRDefault="00121870" w:rsidP="00201A93">
            <w:pPr>
              <w:ind w:left="116"/>
              <w:jc w:val="both"/>
              <w:rPr>
                <w:rFonts w:cstheme="minorHAnsi"/>
                <w:color w:val="050505"/>
                <w:lang w:val="pl-PL"/>
              </w:rPr>
            </w:pPr>
            <w:r w:rsidRPr="00733464">
              <w:rPr>
                <w:rFonts w:cstheme="minorHAnsi"/>
                <w:color w:val="050505"/>
                <w:lang w:val="pl-PL"/>
              </w:rPr>
              <w:t>Warunkiem ostatecznego wyboru oferty będzie podpisanie umowy z wybranym Oferentem na</w:t>
            </w:r>
            <w:r w:rsidR="00660020" w:rsidRPr="00733464">
              <w:rPr>
                <w:rFonts w:cstheme="minorHAnsi"/>
                <w:color w:val="050505"/>
                <w:lang w:val="pl-PL"/>
              </w:rPr>
              <w:t xml:space="preserve"> </w:t>
            </w:r>
            <w:r w:rsidRPr="00733464">
              <w:rPr>
                <w:rFonts w:cstheme="minorHAnsi"/>
                <w:color w:val="050505"/>
                <w:lang w:val="pl-PL"/>
              </w:rPr>
              <w:t xml:space="preserve">realizację przedmiotu zamówienia. Umowa poza istotnymi elementami umowy może zawierać </w:t>
            </w:r>
            <w:r w:rsidR="00660020" w:rsidRPr="00733464">
              <w:rPr>
                <w:rFonts w:cstheme="minorHAnsi"/>
                <w:color w:val="050505"/>
                <w:lang w:val="pl-PL"/>
              </w:rPr>
              <w:t xml:space="preserve"> </w:t>
            </w:r>
            <w:r w:rsidRPr="00733464">
              <w:rPr>
                <w:rFonts w:cstheme="minorHAnsi"/>
                <w:color w:val="050505"/>
                <w:lang w:val="pl-PL"/>
              </w:rPr>
              <w:t>inne klauzule, w tym w szczególności zabezpieczające prawidłowe wykonanie umowy i dobro Projektu, w szczególności m.in. dotyczące obowiązku zachowania poufności,  możliwości odstąpienia, rozwiązania lub wypowiedzenia umowy przez Zamawiającego w przypadku naruszenia umowy (w tym w przypadku zastrzeżeń co do jakości i terminów realizacji elementów zamówienia), kary umowne (co najmniej do wysokości umówionego wynagrodzenia) lub inne ogólnie przyjęte (w profesjonalnym obrocie) zabezpieczenia należytej współpracy i prawidłowego wykonania umowy, z uwzględnieniem uwarunkowań Projektu.</w:t>
            </w:r>
          </w:p>
        </w:tc>
      </w:tr>
      <w:tr w:rsidR="00121870" w:rsidRPr="00733464" w14:paraId="4FDC028D" w14:textId="77777777" w:rsidTr="00121870">
        <w:trPr>
          <w:trHeight w:val="2191"/>
        </w:trPr>
        <w:tc>
          <w:tcPr>
            <w:tcW w:w="957" w:type="dxa"/>
            <w:tcBorders>
              <w:top w:val="single" w:sz="5" w:space="0" w:color="000000"/>
              <w:left w:val="single" w:sz="5" w:space="0" w:color="000000"/>
              <w:bottom w:val="none" w:sz="0" w:space="0" w:color="000000"/>
              <w:right w:val="single" w:sz="5" w:space="0" w:color="000000"/>
            </w:tcBorders>
            <w:noWrap/>
            <w:tcFitText/>
          </w:tcPr>
          <w:p w14:paraId="61766699" w14:textId="77777777" w:rsidR="00121870" w:rsidRPr="00733464" w:rsidRDefault="00660020" w:rsidP="00EE7AAE">
            <w:pPr>
              <w:ind w:left="125"/>
              <w:jc w:val="right"/>
              <w:rPr>
                <w:rFonts w:cstheme="minorHAnsi"/>
                <w:color w:val="050505"/>
                <w:lang w:val="pl-PL"/>
              </w:rPr>
            </w:pPr>
            <w:r w:rsidRPr="00EE7AAE">
              <w:rPr>
                <w:rFonts w:cstheme="minorHAnsi"/>
                <w:color w:val="050505"/>
                <w:spacing w:val="88"/>
                <w:lang w:val="pl-PL"/>
              </w:rPr>
              <w:t>3.</w:t>
            </w:r>
            <w:r w:rsidR="00EE7AAE" w:rsidRPr="00EE7AAE">
              <w:rPr>
                <w:rFonts w:cstheme="minorHAnsi"/>
                <w:color w:val="050505"/>
                <w:spacing w:val="88"/>
                <w:lang w:val="pl-PL"/>
              </w:rPr>
              <w:t>2</w:t>
            </w:r>
            <w:r w:rsidRPr="00EE7AAE">
              <w:rPr>
                <w:rFonts w:cstheme="minorHAnsi"/>
                <w:color w:val="050505"/>
                <w:spacing w:val="88"/>
                <w:lang w:val="pl-PL"/>
              </w:rPr>
              <w:t>.</w:t>
            </w:r>
            <w:r w:rsidRPr="00EE7AAE">
              <w:rPr>
                <w:rFonts w:cstheme="minorHAnsi"/>
                <w:color w:val="050505"/>
                <w:spacing w:val="3"/>
                <w:lang w:val="pl-PL"/>
              </w:rPr>
              <w:t>2</w:t>
            </w:r>
          </w:p>
        </w:tc>
        <w:tc>
          <w:tcPr>
            <w:tcW w:w="8540" w:type="dxa"/>
            <w:tcBorders>
              <w:top w:val="single" w:sz="5" w:space="0" w:color="000000"/>
              <w:left w:val="single" w:sz="5" w:space="0" w:color="000000"/>
              <w:right w:val="single" w:sz="5" w:space="0" w:color="000000"/>
            </w:tcBorders>
            <w:noWrap/>
            <w:vAlign w:val="center"/>
          </w:tcPr>
          <w:p w14:paraId="164AD50D" w14:textId="77777777" w:rsidR="00121870" w:rsidRPr="00733464" w:rsidRDefault="00121870" w:rsidP="00307165">
            <w:pPr>
              <w:tabs>
                <w:tab w:val="left" w:pos="549"/>
                <w:tab w:val="left" w:pos="1368"/>
                <w:tab w:val="left" w:pos="2079"/>
                <w:tab w:val="left" w:pos="2979"/>
                <w:tab w:val="left" w:pos="4149"/>
                <w:tab w:val="left" w:pos="4986"/>
                <w:tab w:val="left" w:pos="6246"/>
                <w:tab w:val="left" w:pos="6966"/>
                <w:tab w:val="right" w:pos="8074"/>
              </w:tabs>
              <w:ind w:right="283"/>
              <w:jc w:val="both"/>
              <w:rPr>
                <w:rFonts w:cstheme="minorHAnsi"/>
                <w:color w:val="050505"/>
                <w:lang w:val="pl-PL"/>
              </w:rPr>
            </w:pPr>
            <w:r w:rsidRPr="00733464">
              <w:rPr>
                <w:rFonts w:cstheme="minorHAnsi"/>
                <w:color w:val="050505"/>
                <w:lang w:val="pl-PL"/>
              </w:rPr>
              <w:t>Na</w:t>
            </w:r>
            <w:r w:rsidR="00660020" w:rsidRPr="00733464">
              <w:rPr>
                <w:rFonts w:cstheme="minorHAnsi"/>
                <w:color w:val="050505"/>
                <w:lang w:val="pl-PL"/>
              </w:rPr>
              <w:t xml:space="preserve"> </w:t>
            </w:r>
            <w:r w:rsidRPr="00733464">
              <w:rPr>
                <w:rFonts w:cstheme="minorHAnsi"/>
                <w:color w:val="050505"/>
                <w:lang w:val="pl-PL"/>
              </w:rPr>
              <w:t>każdym</w:t>
            </w:r>
            <w:r w:rsidR="00660020" w:rsidRPr="00733464">
              <w:rPr>
                <w:rFonts w:cstheme="minorHAnsi"/>
                <w:color w:val="050505"/>
                <w:lang w:val="pl-PL"/>
              </w:rPr>
              <w:t xml:space="preserve"> </w:t>
            </w:r>
            <w:r w:rsidRPr="00733464">
              <w:rPr>
                <w:rFonts w:cstheme="minorHAnsi"/>
                <w:color w:val="050505"/>
                <w:lang w:val="pl-PL"/>
              </w:rPr>
              <w:t>etapie</w:t>
            </w:r>
            <w:r w:rsidR="00660020" w:rsidRPr="00733464">
              <w:rPr>
                <w:rFonts w:cstheme="minorHAnsi"/>
                <w:color w:val="050505"/>
                <w:lang w:val="pl-PL"/>
              </w:rPr>
              <w:t xml:space="preserve"> </w:t>
            </w:r>
            <w:r w:rsidRPr="00733464">
              <w:rPr>
                <w:rFonts w:cstheme="minorHAnsi"/>
                <w:color w:val="050505"/>
                <w:lang w:val="pl-PL"/>
              </w:rPr>
              <w:t>realizacji</w:t>
            </w:r>
            <w:r w:rsidR="00660020" w:rsidRPr="00733464">
              <w:rPr>
                <w:rFonts w:cstheme="minorHAnsi"/>
                <w:color w:val="050505"/>
                <w:lang w:val="pl-PL"/>
              </w:rPr>
              <w:t xml:space="preserve"> </w:t>
            </w:r>
            <w:r w:rsidRPr="00733464">
              <w:rPr>
                <w:rFonts w:cstheme="minorHAnsi"/>
                <w:color w:val="050505"/>
                <w:lang w:val="pl-PL"/>
              </w:rPr>
              <w:t>zamówienia</w:t>
            </w:r>
            <w:r w:rsidR="00660020" w:rsidRPr="00733464">
              <w:rPr>
                <w:rFonts w:cstheme="minorHAnsi"/>
                <w:color w:val="050505"/>
                <w:lang w:val="pl-PL"/>
              </w:rPr>
              <w:t xml:space="preserve"> </w:t>
            </w:r>
            <w:r w:rsidRPr="00733464">
              <w:rPr>
                <w:rFonts w:cstheme="minorHAnsi"/>
                <w:color w:val="050505"/>
                <w:u w:val="single"/>
                <w:lang w:val="pl-PL"/>
              </w:rPr>
              <w:t>Oferent</w:t>
            </w:r>
            <w:r w:rsidR="00660020" w:rsidRPr="00733464">
              <w:rPr>
                <w:rFonts w:cstheme="minorHAnsi"/>
                <w:color w:val="050505"/>
                <w:u w:val="single"/>
                <w:lang w:val="pl-PL"/>
              </w:rPr>
              <w:t xml:space="preserve"> </w:t>
            </w:r>
            <w:r w:rsidRPr="00733464">
              <w:rPr>
                <w:rFonts w:cstheme="minorHAnsi"/>
                <w:color w:val="050505"/>
                <w:u w:val="single"/>
                <w:lang w:val="pl-PL"/>
              </w:rPr>
              <w:t>zobowiązany</w:t>
            </w:r>
            <w:r w:rsidR="00660020" w:rsidRPr="00733464">
              <w:rPr>
                <w:rFonts w:cstheme="minorHAnsi"/>
                <w:color w:val="050505"/>
                <w:lang w:val="pl-PL"/>
              </w:rPr>
              <w:t xml:space="preserve"> </w:t>
            </w:r>
            <w:r w:rsidRPr="00733464">
              <w:rPr>
                <w:rFonts w:cstheme="minorHAnsi"/>
                <w:color w:val="050505"/>
                <w:lang w:val="pl-PL"/>
              </w:rPr>
              <w:t>będzie</w:t>
            </w:r>
            <w:r w:rsidR="00660020" w:rsidRPr="00733464">
              <w:rPr>
                <w:rFonts w:cstheme="minorHAnsi"/>
                <w:color w:val="050505"/>
                <w:lang w:val="pl-PL"/>
              </w:rPr>
              <w:t xml:space="preserve"> </w:t>
            </w:r>
            <w:r w:rsidRPr="00733464">
              <w:rPr>
                <w:rFonts w:cstheme="minorHAnsi"/>
                <w:color w:val="050505"/>
                <w:lang w:val="pl-PL"/>
              </w:rPr>
              <w:t>do</w:t>
            </w:r>
            <w:r w:rsidR="00660020" w:rsidRPr="00733464">
              <w:rPr>
                <w:rFonts w:cstheme="minorHAnsi"/>
                <w:color w:val="050505"/>
                <w:lang w:val="pl-PL"/>
              </w:rPr>
              <w:t xml:space="preserve"> </w:t>
            </w:r>
            <w:r w:rsidRPr="00733464">
              <w:rPr>
                <w:rFonts w:cstheme="minorHAnsi"/>
                <w:color w:val="050505"/>
                <w:lang w:val="pl-PL"/>
              </w:rPr>
              <w:t>kontaktu</w:t>
            </w:r>
            <w:r w:rsidR="00660020" w:rsidRPr="00733464">
              <w:rPr>
                <w:rFonts w:cstheme="minorHAnsi"/>
                <w:color w:val="050505"/>
                <w:lang w:val="pl-PL"/>
              </w:rPr>
              <w:t xml:space="preserve"> </w:t>
            </w:r>
            <w:r w:rsidRPr="00733464">
              <w:rPr>
                <w:rFonts w:cstheme="minorHAnsi"/>
                <w:color w:val="050505"/>
                <w:lang w:val="pl-PL"/>
              </w:rPr>
              <w:t>z przedstawicielem</w:t>
            </w:r>
            <w:r w:rsidR="00660020" w:rsidRPr="00733464">
              <w:rPr>
                <w:rFonts w:cstheme="minorHAnsi"/>
                <w:color w:val="050505"/>
                <w:lang w:val="pl-PL"/>
              </w:rPr>
              <w:t xml:space="preserve">  </w:t>
            </w:r>
            <w:r w:rsidRPr="00733464">
              <w:rPr>
                <w:rFonts w:cstheme="minorHAnsi"/>
                <w:color w:val="050505"/>
                <w:lang w:val="pl-PL"/>
              </w:rPr>
              <w:t>Zamawiającego,</w:t>
            </w:r>
            <w:r w:rsidR="00660020" w:rsidRPr="00733464">
              <w:rPr>
                <w:rFonts w:cstheme="minorHAnsi"/>
                <w:color w:val="050505"/>
                <w:lang w:val="pl-PL"/>
              </w:rPr>
              <w:t xml:space="preserve"> </w:t>
            </w:r>
            <w:r w:rsidRPr="00733464">
              <w:rPr>
                <w:rFonts w:cstheme="minorHAnsi"/>
                <w:color w:val="050505"/>
                <w:lang w:val="pl-PL"/>
              </w:rPr>
              <w:t>informowania</w:t>
            </w:r>
            <w:r w:rsidR="00660020" w:rsidRPr="00733464">
              <w:rPr>
                <w:rFonts w:cstheme="minorHAnsi"/>
                <w:color w:val="050505"/>
                <w:lang w:val="pl-PL"/>
              </w:rPr>
              <w:t xml:space="preserve"> </w:t>
            </w:r>
            <w:r w:rsidRPr="00733464">
              <w:rPr>
                <w:rFonts w:cstheme="minorHAnsi"/>
                <w:color w:val="050505"/>
                <w:lang w:val="pl-PL"/>
              </w:rPr>
              <w:t>o</w:t>
            </w:r>
            <w:r w:rsidR="00660020" w:rsidRPr="00733464">
              <w:rPr>
                <w:rFonts w:cstheme="minorHAnsi"/>
                <w:color w:val="050505"/>
                <w:lang w:val="pl-PL"/>
              </w:rPr>
              <w:t xml:space="preserve"> bieżących </w:t>
            </w:r>
            <w:r w:rsidRPr="00733464">
              <w:rPr>
                <w:rFonts w:cstheme="minorHAnsi"/>
                <w:color w:val="050505"/>
                <w:lang w:val="pl-PL"/>
              </w:rPr>
              <w:t>działaniach</w:t>
            </w:r>
            <w:r w:rsidR="00660020" w:rsidRPr="00733464">
              <w:rPr>
                <w:rFonts w:cstheme="minorHAnsi"/>
                <w:color w:val="050505"/>
                <w:lang w:val="pl-PL"/>
              </w:rPr>
              <w:t xml:space="preserve"> </w:t>
            </w:r>
            <w:r w:rsidRPr="00733464">
              <w:rPr>
                <w:rFonts w:cstheme="minorHAnsi"/>
                <w:color w:val="050505"/>
                <w:lang w:val="pl-PL"/>
              </w:rPr>
              <w:t>i</w:t>
            </w:r>
            <w:r w:rsidR="00660020" w:rsidRPr="00733464">
              <w:rPr>
                <w:rFonts w:cstheme="minorHAnsi"/>
                <w:color w:val="050505"/>
                <w:lang w:val="pl-PL"/>
              </w:rPr>
              <w:t xml:space="preserve"> </w:t>
            </w:r>
            <w:r w:rsidRPr="00733464">
              <w:rPr>
                <w:rFonts w:cstheme="minorHAnsi"/>
                <w:color w:val="050505"/>
                <w:lang w:val="pl-PL"/>
              </w:rPr>
              <w:t>ewentualnych</w:t>
            </w:r>
            <w:r w:rsidR="00660020" w:rsidRPr="00733464">
              <w:rPr>
                <w:rFonts w:cstheme="minorHAnsi"/>
                <w:color w:val="050505"/>
                <w:lang w:val="pl-PL"/>
              </w:rPr>
              <w:t xml:space="preserve"> </w:t>
            </w:r>
            <w:r w:rsidRPr="00733464">
              <w:rPr>
                <w:rFonts w:cstheme="minorHAnsi"/>
                <w:color w:val="050505"/>
                <w:lang w:val="pl-PL"/>
              </w:rPr>
              <w:t>utrudnieniach w realizacji przedmiotu zamówienia. W trakcie realizacji zamówienia niezbędne dokumenty i informacje zostaną udostępnione Oferentowi z inicjatywy Zamawiającego lub na prośbę Oferenta. Oferent będzie zobowiązany do realizacji zamówienia zgodnie z treścią zapytania ofertowego i złożonej oferty, postanowieniami umowy, a także zgodnie z powszechnie obowiązującymi przepisami prawa oraz w sposób uwzględniający prawne, organizacyjne</w:t>
            </w:r>
            <w:r w:rsidR="00660020" w:rsidRPr="00733464">
              <w:rPr>
                <w:rFonts w:cstheme="minorHAnsi"/>
                <w:color w:val="050505"/>
                <w:lang w:val="pl-PL"/>
              </w:rPr>
              <w:t xml:space="preserve"> </w:t>
            </w:r>
            <w:r w:rsidRPr="00733464">
              <w:rPr>
                <w:rFonts w:cstheme="minorHAnsi"/>
                <w:color w:val="050505"/>
                <w:lang w:val="pl-PL"/>
              </w:rPr>
              <w:t>i finansowe uwarunkowania Projektu finansowanego ze środków UE – w celu prawidłowej realizacji przedmiotu zamówienia w ramach Projektu.</w:t>
            </w:r>
          </w:p>
        </w:tc>
      </w:tr>
      <w:tr w:rsidR="00660020" w:rsidRPr="00733464" w14:paraId="51A6CB06" w14:textId="77777777" w:rsidTr="00EE7AAE">
        <w:trPr>
          <w:trHeight w:val="841"/>
        </w:trPr>
        <w:tc>
          <w:tcPr>
            <w:tcW w:w="957" w:type="dxa"/>
            <w:tcBorders>
              <w:top w:val="single" w:sz="5" w:space="0" w:color="000000"/>
              <w:left w:val="single" w:sz="5" w:space="0" w:color="000000"/>
              <w:bottom w:val="none" w:sz="0" w:space="0" w:color="000000"/>
              <w:right w:val="single" w:sz="5" w:space="0" w:color="000000"/>
            </w:tcBorders>
            <w:noWrap/>
            <w:tcFitText/>
          </w:tcPr>
          <w:p w14:paraId="465AC938" w14:textId="77777777" w:rsidR="00660020" w:rsidRPr="00733464" w:rsidRDefault="00660020" w:rsidP="00EE7AAE">
            <w:pPr>
              <w:ind w:left="125"/>
              <w:rPr>
                <w:rFonts w:cstheme="minorHAnsi"/>
                <w:color w:val="050505"/>
                <w:lang w:val="pl-PL"/>
              </w:rPr>
            </w:pPr>
            <w:r w:rsidRPr="00EE7AAE">
              <w:rPr>
                <w:rFonts w:cstheme="minorHAnsi"/>
                <w:color w:val="050505"/>
                <w:spacing w:val="88"/>
                <w:lang w:val="pl-PL"/>
              </w:rPr>
              <w:t>3.</w:t>
            </w:r>
            <w:r w:rsidR="00EE7AAE" w:rsidRPr="00EE7AAE">
              <w:rPr>
                <w:rFonts w:cstheme="minorHAnsi"/>
                <w:color w:val="050505"/>
                <w:spacing w:val="88"/>
                <w:lang w:val="pl-PL"/>
              </w:rPr>
              <w:t>2</w:t>
            </w:r>
            <w:r w:rsidRPr="00EE7AAE">
              <w:rPr>
                <w:rFonts w:cstheme="minorHAnsi"/>
                <w:color w:val="050505"/>
                <w:spacing w:val="88"/>
                <w:lang w:val="pl-PL"/>
              </w:rPr>
              <w:t>.</w:t>
            </w:r>
            <w:r w:rsidRPr="00EE7AAE">
              <w:rPr>
                <w:rFonts w:cstheme="minorHAnsi"/>
                <w:color w:val="050505"/>
                <w:spacing w:val="3"/>
                <w:lang w:val="pl-PL"/>
              </w:rPr>
              <w:t>3</w:t>
            </w:r>
          </w:p>
        </w:tc>
        <w:tc>
          <w:tcPr>
            <w:tcW w:w="8540" w:type="dxa"/>
            <w:tcBorders>
              <w:top w:val="single" w:sz="5" w:space="0" w:color="000000"/>
              <w:left w:val="single" w:sz="5" w:space="0" w:color="000000"/>
              <w:right w:val="single" w:sz="5" w:space="0" w:color="000000"/>
            </w:tcBorders>
            <w:noWrap/>
            <w:vAlign w:val="center"/>
          </w:tcPr>
          <w:p w14:paraId="23E635B3" w14:textId="77777777" w:rsidR="00660020" w:rsidRPr="00733464" w:rsidRDefault="00660020" w:rsidP="00EE7AAE">
            <w:pPr>
              <w:ind w:right="111"/>
              <w:jc w:val="both"/>
              <w:rPr>
                <w:rFonts w:cstheme="minorHAnsi"/>
                <w:color w:val="050505"/>
                <w:lang w:val="pl-PL"/>
              </w:rPr>
            </w:pPr>
            <w:r w:rsidRPr="00733464">
              <w:rPr>
                <w:rFonts w:cstheme="minorHAnsi"/>
                <w:color w:val="050505"/>
                <w:lang w:val="pl-PL"/>
              </w:rPr>
              <w:t>Cena brutto przedmiotu zamówienia – wynagrodzenie Oferenta obejmuje wszelkie wydatki związane z realizacją przedmiotu zapytania</w:t>
            </w:r>
            <w:r w:rsidR="00EE7AAE">
              <w:rPr>
                <w:rFonts w:cstheme="minorHAnsi"/>
                <w:color w:val="050505"/>
                <w:lang w:val="pl-PL"/>
              </w:rPr>
              <w:t>.</w:t>
            </w:r>
          </w:p>
        </w:tc>
      </w:tr>
      <w:tr w:rsidR="00EC6079" w:rsidRPr="00733464" w14:paraId="50A1A2A6" w14:textId="77777777" w:rsidTr="00F45B83">
        <w:trPr>
          <w:trHeight w:hRule="exact" w:val="721"/>
        </w:trPr>
        <w:tc>
          <w:tcPr>
            <w:tcW w:w="957" w:type="dxa"/>
            <w:tcBorders>
              <w:top w:val="single" w:sz="5" w:space="0" w:color="000000"/>
              <w:left w:val="single" w:sz="5" w:space="0" w:color="000000"/>
              <w:bottom w:val="single" w:sz="5" w:space="0" w:color="000000"/>
              <w:right w:val="single" w:sz="5" w:space="0" w:color="000000"/>
            </w:tcBorders>
            <w:noWrap/>
            <w:tcFitText/>
          </w:tcPr>
          <w:p w14:paraId="06C78B76" w14:textId="77777777" w:rsidR="00EC6079" w:rsidRPr="00733464" w:rsidRDefault="00F54902" w:rsidP="00EE7AAE">
            <w:pPr>
              <w:ind w:left="125"/>
              <w:rPr>
                <w:rFonts w:cstheme="minorHAnsi"/>
                <w:color w:val="050505"/>
                <w:lang w:val="pl-PL"/>
              </w:rPr>
            </w:pPr>
            <w:r w:rsidRPr="00EE7AAE">
              <w:rPr>
                <w:rFonts w:cstheme="minorHAnsi"/>
                <w:color w:val="050505"/>
                <w:spacing w:val="88"/>
                <w:lang w:val="pl-PL"/>
              </w:rPr>
              <w:t>3.</w:t>
            </w:r>
            <w:r w:rsidR="00EE7AAE" w:rsidRPr="00EE7AAE">
              <w:rPr>
                <w:rFonts w:cstheme="minorHAnsi"/>
                <w:color w:val="050505"/>
                <w:spacing w:val="88"/>
                <w:lang w:val="pl-PL"/>
              </w:rPr>
              <w:t>2</w:t>
            </w:r>
            <w:r w:rsidRPr="00EE7AAE">
              <w:rPr>
                <w:rFonts w:cstheme="minorHAnsi"/>
                <w:color w:val="050505"/>
                <w:spacing w:val="88"/>
                <w:lang w:val="pl-PL"/>
              </w:rPr>
              <w:t>.</w:t>
            </w:r>
            <w:r w:rsidR="00660020" w:rsidRPr="00EE7AAE">
              <w:rPr>
                <w:rFonts w:cstheme="minorHAnsi"/>
                <w:color w:val="050505"/>
                <w:spacing w:val="3"/>
                <w:lang w:val="pl-PL"/>
              </w:rPr>
              <w:t>4</w:t>
            </w:r>
          </w:p>
        </w:tc>
        <w:tc>
          <w:tcPr>
            <w:tcW w:w="8540" w:type="dxa"/>
            <w:tcBorders>
              <w:top w:val="single" w:sz="5" w:space="0" w:color="000000"/>
              <w:left w:val="single" w:sz="5" w:space="0" w:color="000000"/>
              <w:bottom w:val="single" w:sz="5" w:space="0" w:color="000000"/>
              <w:right w:val="single" w:sz="5" w:space="0" w:color="000000"/>
            </w:tcBorders>
            <w:noWrap/>
          </w:tcPr>
          <w:p w14:paraId="303DDF05" w14:textId="77777777" w:rsidR="00EC6079" w:rsidRPr="00733464" w:rsidRDefault="00F54902" w:rsidP="00F45B83">
            <w:pPr>
              <w:ind w:left="108" w:right="108"/>
              <w:jc w:val="both"/>
              <w:rPr>
                <w:rFonts w:cstheme="minorHAnsi"/>
                <w:color w:val="050505"/>
                <w:lang w:val="pl-PL"/>
              </w:rPr>
            </w:pPr>
            <w:r w:rsidRPr="00733464">
              <w:rPr>
                <w:rFonts w:cstheme="minorHAnsi"/>
                <w:color w:val="050505"/>
                <w:lang w:val="pl-PL"/>
              </w:rPr>
              <w:t xml:space="preserve">Końcowe rozliczenie wykonanych </w:t>
            </w:r>
            <w:r w:rsidR="00F45B83">
              <w:rPr>
                <w:rFonts w:cstheme="minorHAnsi"/>
                <w:color w:val="050505"/>
                <w:lang w:val="pl-PL"/>
              </w:rPr>
              <w:t xml:space="preserve">robót budowlanych </w:t>
            </w:r>
            <w:r w:rsidRPr="00733464">
              <w:rPr>
                <w:rFonts w:cstheme="minorHAnsi"/>
                <w:color w:val="050505"/>
                <w:lang w:val="pl-PL"/>
              </w:rPr>
              <w:t>odbędzie się na podstawie protokołu odbior</w:t>
            </w:r>
            <w:r w:rsidR="00307165">
              <w:rPr>
                <w:rFonts w:cstheme="minorHAnsi"/>
                <w:color w:val="050505"/>
                <w:lang w:val="pl-PL"/>
              </w:rPr>
              <w:t>u</w:t>
            </w:r>
            <w:r w:rsidRPr="00733464">
              <w:rPr>
                <w:rFonts w:cstheme="minorHAnsi"/>
                <w:color w:val="050505"/>
                <w:lang w:val="pl-PL"/>
              </w:rPr>
              <w:t>.</w:t>
            </w:r>
          </w:p>
        </w:tc>
      </w:tr>
      <w:tr w:rsidR="00660020" w:rsidRPr="00733464" w14:paraId="32099B1B" w14:textId="77777777" w:rsidTr="00B5738D">
        <w:trPr>
          <w:trHeight w:val="564"/>
        </w:trPr>
        <w:tc>
          <w:tcPr>
            <w:tcW w:w="957" w:type="dxa"/>
            <w:tcBorders>
              <w:top w:val="single" w:sz="5" w:space="0" w:color="000000"/>
              <w:left w:val="single" w:sz="5" w:space="0" w:color="000000"/>
              <w:bottom w:val="none" w:sz="0" w:space="0" w:color="000000"/>
              <w:right w:val="single" w:sz="5" w:space="0" w:color="000000"/>
            </w:tcBorders>
            <w:noWrap/>
            <w:tcFitText/>
          </w:tcPr>
          <w:p w14:paraId="63E9A05B" w14:textId="77777777" w:rsidR="00660020" w:rsidRPr="00733464" w:rsidRDefault="00660020" w:rsidP="00EE7AAE">
            <w:pPr>
              <w:ind w:left="125"/>
              <w:rPr>
                <w:rFonts w:cstheme="minorHAnsi"/>
                <w:color w:val="050505"/>
                <w:lang w:val="pl-PL"/>
              </w:rPr>
            </w:pPr>
            <w:r w:rsidRPr="00EE7AAE">
              <w:rPr>
                <w:rFonts w:cstheme="minorHAnsi"/>
                <w:color w:val="050505"/>
                <w:spacing w:val="88"/>
                <w:lang w:val="pl-PL"/>
              </w:rPr>
              <w:t>3.</w:t>
            </w:r>
            <w:r w:rsidR="00EE7AAE" w:rsidRPr="00EE7AAE">
              <w:rPr>
                <w:rFonts w:cstheme="minorHAnsi"/>
                <w:color w:val="050505"/>
                <w:spacing w:val="88"/>
                <w:lang w:val="pl-PL"/>
              </w:rPr>
              <w:t>2</w:t>
            </w:r>
            <w:r w:rsidRPr="00EE7AAE">
              <w:rPr>
                <w:rFonts w:cstheme="minorHAnsi"/>
                <w:color w:val="050505"/>
                <w:spacing w:val="88"/>
                <w:lang w:val="pl-PL"/>
              </w:rPr>
              <w:t>.</w:t>
            </w:r>
            <w:r w:rsidRPr="00EE7AAE">
              <w:rPr>
                <w:rFonts w:cstheme="minorHAnsi"/>
                <w:color w:val="050505"/>
                <w:spacing w:val="3"/>
                <w:lang w:val="pl-PL"/>
              </w:rPr>
              <w:t>5</w:t>
            </w:r>
          </w:p>
        </w:tc>
        <w:tc>
          <w:tcPr>
            <w:tcW w:w="8540" w:type="dxa"/>
            <w:tcBorders>
              <w:top w:val="single" w:sz="5" w:space="0" w:color="000000"/>
              <w:left w:val="single" w:sz="5" w:space="0" w:color="000000"/>
              <w:right w:val="single" w:sz="5" w:space="0" w:color="000000"/>
            </w:tcBorders>
            <w:noWrap/>
            <w:vAlign w:val="center"/>
          </w:tcPr>
          <w:p w14:paraId="14B9AC09" w14:textId="77777777" w:rsidR="00660020" w:rsidRPr="00733464" w:rsidRDefault="00660020" w:rsidP="00307165">
            <w:pPr>
              <w:ind w:left="116"/>
              <w:jc w:val="both"/>
              <w:rPr>
                <w:rFonts w:cstheme="minorHAnsi"/>
                <w:b/>
                <w:color w:val="050505"/>
                <w:lang w:val="pl-PL"/>
              </w:rPr>
            </w:pPr>
            <w:r w:rsidRPr="00733464">
              <w:rPr>
                <w:rFonts w:cstheme="minorHAnsi"/>
                <w:b/>
                <w:color w:val="050505"/>
                <w:lang w:val="pl-PL"/>
              </w:rPr>
              <w:t>Zamawiający dopuszcza składania oferty wspólnej przez kilku Oferentów.</w:t>
            </w:r>
          </w:p>
        </w:tc>
      </w:tr>
      <w:tr w:rsidR="00660020" w:rsidRPr="00733464" w14:paraId="076FE91D" w14:textId="77777777" w:rsidTr="00B5738D">
        <w:trPr>
          <w:trHeight w:val="487"/>
        </w:trPr>
        <w:tc>
          <w:tcPr>
            <w:tcW w:w="957" w:type="dxa"/>
            <w:tcBorders>
              <w:top w:val="single" w:sz="5" w:space="0" w:color="000000"/>
              <w:left w:val="single" w:sz="5" w:space="0" w:color="000000"/>
              <w:bottom w:val="none" w:sz="0" w:space="0" w:color="000000"/>
              <w:right w:val="single" w:sz="5" w:space="0" w:color="000000"/>
            </w:tcBorders>
            <w:noWrap/>
            <w:tcFitText/>
          </w:tcPr>
          <w:p w14:paraId="35901960" w14:textId="77777777" w:rsidR="00660020" w:rsidRPr="00733464" w:rsidRDefault="00660020" w:rsidP="00EE7AAE">
            <w:pPr>
              <w:ind w:left="125"/>
              <w:rPr>
                <w:rFonts w:cstheme="minorHAnsi"/>
                <w:color w:val="050505"/>
                <w:lang w:val="pl-PL"/>
              </w:rPr>
            </w:pPr>
            <w:r w:rsidRPr="00EE7AAE">
              <w:rPr>
                <w:rFonts w:cstheme="minorHAnsi"/>
                <w:color w:val="050505"/>
                <w:spacing w:val="88"/>
                <w:lang w:val="pl-PL"/>
              </w:rPr>
              <w:t>3.</w:t>
            </w:r>
            <w:r w:rsidR="00EE7AAE" w:rsidRPr="00EE7AAE">
              <w:rPr>
                <w:rFonts w:cstheme="minorHAnsi"/>
                <w:color w:val="050505"/>
                <w:spacing w:val="88"/>
                <w:lang w:val="pl-PL"/>
              </w:rPr>
              <w:t>2</w:t>
            </w:r>
            <w:r w:rsidRPr="00EE7AAE">
              <w:rPr>
                <w:rFonts w:cstheme="minorHAnsi"/>
                <w:color w:val="050505"/>
                <w:spacing w:val="88"/>
                <w:lang w:val="pl-PL"/>
              </w:rPr>
              <w:t>.</w:t>
            </w:r>
            <w:r w:rsidRPr="00EE7AAE">
              <w:rPr>
                <w:rFonts w:cstheme="minorHAnsi"/>
                <w:color w:val="050505"/>
                <w:spacing w:val="3"/>
                <w:lang w:val="pl-PL"/>
              </w:rPr>
              <w:t>6</w:t>
            </w:r>
          </w:p>
        </w:tc>
        <w:tc>
          <w:tcPr>
            <w:tcW w:w="8540" w:type="dxa"/>
            <w:tcBorders>
              <w:top w:val="single" w:sz="5" w:space="0" w:color="000000"/>
              <w:left w:val="single" w:sz="5" w:space="0" w:color="000000"/>
              <w:right w:val="single" w:sz="5" w:space="0" w:color="000000"/>
            </w:tcBorders>
            <w:noWrap/>
            <w:vAlign w:val="center"/>
          </w:tcPr>
          <w:p w14:paraId="742A450C" w14:textId="77777777" w:rsidR="00660020" w:rsidRDefault="00660020" w:rsidP="00181403">
            <w:pPr>
              <w:ind w:left="116"/>
              <w:jc w:val="both"/>
              <w:rPr>
                <w:rFonts w:cstheme="minorHAnsi"/>
                <w:b/>
                <w:color w:val="050505"/>
                <w:lang w:val="pl-PL"/>
              </w:rPr>
            </w:pPr>
            <w:r w:rsidRPr="00733464">
              <w:rPr>
                <w:rFonts w:cstheme="minorHAnsi"/>
                <w:b/>
                <w:color w:val="050505"/>
                <w:lang w:val="pl-PL"/>
              </w:rPr>
              <w:t xml:space="preserve">Zamawiający </w:t>
            </w:r>
            <w:r w:rsidR="00C56DDB">
              <w:rPr>
                <w:rFonts w:cstheme="minorHAnsi"/>
                <w:b/>
                <w:color w:val="050505"/>
                <w:lang w:val="pl-PL"/>
              </w:rPr>
              <w:t xml:space="preserve">nie </w:t>
            </w:r>
            <w:r w:rsidRPr="00733464">
              <w:rPr>
                <w:rFonts w:cstheme="minorHAnsi"/>
                <w:b/>
                <w:color w:val="050505"/>
                <w:lang w:val="pl-PL"/>
              </w:rPr>
              <w:t>dopuszcza składani</w:t>
            </w:r>
            <w:r w:rsidR="00C56DDB">
              <w:rPr>
                <w:rFonts w:cstheme="minorHAnsi"/>
                <w:b/>
                <w:color w:val="050505"/>
                <w:lang w:val="pl-PL"/>
              </w:rPr>
              <w:t>a</w:t>
            </w:r>
            <w:r w:rsidRPr="00733464">
              <w:rPr>
                <w:rFonts w:cstheme="minorHAnsi"/>
                <w:b/>
                <w:color w:val="050505"/>
                <w:lang w:val="pl-PL"/>
              </w:rPr>
              <w:t xml:space="preserve"> ofert częściowych.</w:t>
            </w:r>
          </w:p>
          <w:p w14:paraId="14A7E103" w14:textId="77777777" w:rsidR="00181403" w:rsidRPr="005B626C" w:rsidRDefault="005B626C" w:rsidP="00181403">
            <w:pPr>
              <w:ind w:left="116"/>
              <w:jc w:val="both"/>
              <w:rPr>
                <w:rFonts w:cstheme="minorHAnsi"/>
                <w:b/>
                <w:color w:val="050505"/>
                <w:lang w:val="pl-PL"/>
              </w:rPr>
            </w:pPr>
            <w:r w:rsidRPr="005B626C">
              <w:rPr>
                <w:rFonts w:cstheme="minorHAnsi"/>
                <w:b/>
                <w:color w:val="050505"/>
                <w:lang w:val="pl-PL"/>
              </w:rPr>
              <w:t>SZCZEGÓŁOWY OPIS ZOSTAŁ ZAWARTY W ZAŁĄCZNIKU NR 3 DO NINIEJSZEGO ZAPYTANIA</w:t>
            </w:r>
          </w:p>
        </w:tc>
      </w:tr>
      <w:tr w:rsidR="00EC6079" w:rsidRPr="00733464" w14:paraId="35B82483" w14:textId="77777777" w:rsidTr="008C5627">
        <w:trPr>
          <w:trHeight w:hRule="exact" w:val="483"/>
        </w:trPr>
        <w:tc>
          <w:tcPr>
            <w:tcW w:w="957" w:type="dxa"/>
            <w:tcBorders>
              <w:top w:val="single" w:sz="5" w:space="0" w:color="000000"/>
              <w:left w:val="single" w:sz="5" w:space="0" w:color="000000"/>
              <w:bottom w:val="single" w:sz="4" w:space="0" w:color="auto"/>
              <w:right w:val="single" w:sz="5" w:space="0" w:color="000000"/>
            </w:tcBorders>
            <w:noWrap/>
            <w:tcFitText/>
            <w:vAlign w:val="center"/>
          </w:tcPr>
          <w:p w14:paraId="6B4EB9C6" w14:textId="77777777" w:rsidR="00EC6079" w:rsidRPr="00733464" w:rsidRDefault="00F54902" w:rsidP="00EE7AAE">
            <w:pPr>
              <w:ind w:left="125"/>
              <w:rPr>
                <w:rFonts w:cstheme="minorHAnsi"/>
                <w:color w:val="050505"/>
                <w:lang w:val="pl-PL"/>
              </w:rPr>
            </w:pPr>
            <w:r w:rsidRPr="00EE7AAE">
              <w:rPr>
                <w:rFonts w:cstheme="minorHAnsi"/>
                <w:color w:val="050505"/>
                <w:spacing w:val="88"/>
                <w:lang w:val="pl-PL"/>
              </w:rPr>
              <w:t>3.</w:t>
            </w:r>
            <w:r w:rsidR="00EE7AAE" w:rsidRPr="00EE7AAE">
              <w:rPr>
                <w:rFonts w:cstheme="minorHAnsi"/>
                <w:color w:val="050505"/>
                <w:spacing w:val="88"/>
                <w:lang w:val="pl-PL"/>
              </w:rPr>
              <w:t>2</w:t>
            </w:r>
            <w:r w:rsidRPr="00EE7AAE">
              <w:rPr>
                <w:rFonts w:cstheme="minorHAnsi"/>
                <w:color w:val="050505"/>
                <w:spacing w:val="88"/>
                <w:lang w:val="pl-PL"/>
              </w:rPr>
              <w:t>.</w:t>
            </w:r>
            <w:r w:rsidR="00660020" w:rsidRPr="00EE7AAE">
              <w:rPr>
                <w:rFonts w:cstheme="minorHAnsi"/>
                <w:color w:val="050505"/>
                <w:spacing w:val="3"/>
                <w:lang w:val="pl-PL"/>
              </w:rPr>
              <w:t>7</w:t>
            </w:r>
          </w:p>
        </w:tc>
        <w:tc>
          <w:tcPr>
            <w:tcW w:w="8540" w:type="dxa"/>
            <w:tcBorders>
              <w:top w:val="single" w:sz="5" w:space="0" w:color="000000"/>
              <w:left w:val="single" w:sz="5" w:space="0" w:color="000000"/>
              <w:bottom w:val="single" w:sz="4" w:space="0" w:color="auto"/>
              <w:right w:val="single" w:sz="5" w:space="0" w:color="000000"/>
            </w:tcBorders>
            <w:noWrap/>
            <w:vAlign w:val="center"/>
          </w:tcPr>
          <w:p w14:paraId="4639E2A1" w14:textId="77777777" w:rsidR="008C5627" w:rsidRPr="00733464" w:rsidRDefault="00F54902" w:rsidP="006804DC">
            <w:pPr>
              <w:ind w:left="116"/>
              <w:jc w:val="both"/>
              <w:rPr>
                <w:rFonts w:cstheme="minorHAnsi"/>
                <w:b/>
                <w:color w:val="050505"/>
                <w:lang w:val="pl-PL"/>
              </w:rPr>
            </w:pPr>
            <w:r w:rsidRPr="00733464">
              <w:rPr>
                <w:rFonts w:cstheme="minorHAnsi"/>
                <w:b/>
                <w:color w:val="050505"/>
                <w:lang w:val="pl-PL"/>
              </w:rPr>
              <w:t>Zamawiający nie dopuszcza składania ofert wariantowych.</w:t>
            </w:r>
          </w:p>
        </w:tc>
      </w:tr>
      <w:tr w:rsidR="00660020" w:rsidRPr="00733464" w14:paraId="07D5B699" w14:textId="77777777" w:rsidTr="00307165">
        <w:trPr>
          <w:trHeight w:val="1555"/>
        </w:trPr>
        <w:tc>
          <w:tcPr>
            <w:tcW w:w="957" w:type="dxa"/>
            <w:tcBorders>
              <w:top w:val="single" w:sz="4" w:space="0" w:color="auto"/>
              <w:left w:val="single" w:sz="4" w:space="0" w:color="auto"/>
              <w:bottom w:val="single" w:sz="4" w:space="0" w:color="auto"/>
              <w:right w:val="single" w:sz="4" w:space="0" w:color="auto"/>
            </w:tcBorders>
            <w:noWrap/>
            <w:tcFitText/>
          </w:tcPr>
          <w:p w14:paraId="745D9040" w14:textId="77777777" w:rsidR="00660020" w:rsidRPr="00733464" w:rsidRDefault="00660020" w:rsidP="00EE7AAE">
            <w:pPr>
              <w:ind w:left="125"/>
              <w:rPr>
                <w:rFonts w:cstheme="minorHAnsi"/>
                <w:color w:val="050505"/>
                <w:lang w:val="pl-PL"/>
              </w:rPr>
            </w:pPr>
            <w:r w:rsidRPr="00EE7AAE">
              <w:rPr>
                <w:rFonts w:cstheme="minorHAnsi"/>
                <w:color w:val="050505"/>
                <w:spacing w:val="89"/>
                <w:lang w:val="pl-PL"/>
              </w:rPr>
              <w:t>3.</w:t>
            </w:r>
            <w:r w:rsidR="00EE7AAE" w:rsidRPr="00EE7AAE">
              <w:rPr>
                <w:rFonts w:cstheme="minorHAnsi"/>
                <w:color w:val="050505"/>
                <w:spacing w:val="89"/>
                <w:lang w:val="pl-PL"/>
              </w:rPr>
              <w:t>2</w:t>
            </w:r>
            <w:r w:rsidRPr="00EE7AAE">
              <w:rPr>
                <w:rFonts w:cstheme="minorHAnsi"/>
                <w:color w:val="050505"/>
                <w:spacing w:val="89"/>
                <w:lang w:val="pl-PL"/>
              </w:rPr>
              <w:t>.</w:t>
            </w:r>
            <w:r w:rsidRPr="00EE7AAE">
              <w:rPr>
                <w:rFonts w:cstheme="minorHAnsi"/>
                <w:color w:val="050505"/>
                <w:spacing w:val="1"/>
                <w:lang w:val="pl-PL"/>
              </w:rPr>
              <w:t>8</w:t>
            </w:r>
          </w:p>
        </w:tc>
        <w:tc>
          <w:tcPr>
            <w:tcW w:w="8540" w:type="dxa"/>
            <w:tcBorders>
              <w:top w:val="single" w:sz="4" w:space="0" w:color="auto"/>
              <w:left w:val="single" w:sz="4" w:space="0" w:color="auto"/>
              <w:bottom w:val="single" w:sz="4" w:space="0" w:color="auto"/>
              <w:right w:val="single" w:sz="4" w:space="0" w:color="auto"/>
            </w:tcBorders>
            <w:noWrap/>
            <w:vAlign w:val="center"/>
          </w:tcPr>
          <w:p w14:paraId="4473DF36" w14:textId="77777777" w:rsidR="00660020" w:rsidRPr="00733464" w:rsidRDefault="00660020" w:rsidP="00307165">
            <w:pPr>
              <w:ind w:right="111"/>
              <w:jc w:val="both"/>
              <w:rPr>
                <w:rFonts w:cstheme="minorHAnsi"/>
                <w:color w:val="050505"/>
                <w:lang w:val="pl-PL"/>
              </w:rPr>
            </w:pPr>
            <w:r w:rsidRPr="00733464">
              <w:rPr>
                <w:rFonts w:cstheme="minorHAnsi"/>
                <w:color w:val="050505"/>
                <w:lang w:val="pl-PL"/>
              </w:rPr>
              <w:t>Zamawiający zastrzega sobie możliwość zmiany umowy z wykonawcą w zakresie i na</w:t>
            </w:r>
          </w:p>
          <w:p w14:paraId="2C46ED1D" w14:textId="77777777" w:rsidR="00660020" w:rsidRPr="00733464" w:rsidRDefault="00660020" w:rsidP="00307165">
            <w:pPr>
              <w:ind w:right="5241"/>
              <w:jc w:val="both"/>
              <w:rPr>
                <w:rFonts w:cstheme="minorHAnsi"/>
                <w:color w:val="050505"/>
                <w:lang w:val="pl-PL"/>
              </w:rPr>
            </w:pPr>
            <w:r w:rsidRPr="00733464">
              <w:rPr>
                <w:rFonts w:cstheme="minorHAnsi"/>
                <w:color w:val="050505"/>
                <w:lang w:val="pl-PL"/>
              </w:rPr>
              <w:t>warunkach opisanych poniżej:</w:t>
            </w:r>
          </w:p>
          <w:p w14:paraId="38034ADA" w14:textId="77777777" w:rsidR="00660020" w:rsidRPr="00733464" w:rsidRDefault="00660020" w:rsidP="00307165">
            <w:pPr>
              <w:tabs>
                <w:tab w:val="left" w:pos="836"/>
                <w:tab w:val="left" w:pos="1801"/>
                <w:tab w:val="left" w:pos="3135"/>
                <w:tab w:val="left" w:pos="3797"/>
                <w:tab w:val="right" w:pos="5660"/>
                <w:tab w:val="left" w:pos="5905"/>
                <w:tab w:val="right" w:pos="8065"/>
              </w:tabs>
              <w:ind w:right="111"/>
              <w:jc w:val="both"/>
              <w:rPr>
                <w:rFonts w:cstheme="minorHAnsi"/>
                <w:color w:val="050505"/>
                <w:lang w:val="pl-PL"/>
              </w:rPr>
            </w:pPr>
            <w:r w:rsidRPr="00733464">
              <w:rPr>
                <w:rFonts w:cstheme="minorHAnsi"/>
                <w:color w:val="050505"/>
                <w:lang w:val="pl-PL"/>
              </w:rPr>
              <w:t>I.</w:t>
            </w:r>
            <w:r w:rsidRPr="00733464">
              <w:rPr>
                <w:rFonts w:cstheme="minorHAnsi"/>
                <w:color w:val="050505"/>
                <w:lang w:val="pl-PL"/>
              </w:rPr>
              <w:tab/>
              <w:t>Realizacj</w:t>
            </w:r>
            <w:r w:rsidR="00057AC0" w:rsidRPr="00733464">
              <w:rPr>
                <w:rFonts w:cstheme="minorHAnsi"/>
                <w:color w:val="050505"/>
                <w:lang w:val="pl-PL"/>
              </w:rPr>
              <w:t>a</w:t>
            </w:r>
            <w:r w:rsidRPr="00733464">
              <w:rPr>
                <w:rFonts w:cstheme="minorHAnsi"/>
                <w:color w:val="050505"/>
                <w:lang w:val="pl-PL"/>
              </w:rPr>
              <w:t xml:space="preserve"> dodatkowych </w:t>
            </w:r>
            <w:r w:rsidR="00F45B83">
              <w:rPr>
                <w:rFonts w:cstheme="minorHAnsi"/>
                <w:color w:val="050505"/>
                <w:lang w:val="pl-PL"/>
              </w:rPr>
              <w:t>robót budowlanych</w:t>
            </w:r>
            <w:r w:rsidR="00307165">
              <w:rPr>
                <w:rFonts w:cstheme="minorHAnsi"/>
                <w:color w:val="050505"/>
                <w:lang w:val="pl-PL"/>
              </w:rPr>
              <w:t xml:space="preserve"> od </w:t>
            </w:r>
            <w:r w:rsidR="00307165">
              <w:rPr>
                <w:rFonts w:cstheme="minorHAnsi"/>
                <w:color w:val="050505"/>
                <w:lang w:val="pl-PL"/>
              </w:rPr>
              <w:tab/>
              <w:t xml:space="preserve">dotychczasowego wykonawcy, </w:t>
            </w:r>
            <w:r w:rsidRPr="00733464">
              <w:rPr>
                <w:rFonts w:cstheme="minorHAnsi"/>
                <w:color w:val="050505"/>
                <w:lang w:val="pl-PL"/>
              </w:rPr>
              <w:t>nieobjętych zamówieniem podstawowym, o ile stały się niezbędne i zostały spełnione łącznie następujące warunki:</w:t>
            </w:r>
          </w:p>
          <w:p w14:paraId="715B5473" w14:textId="77777777" w:rsidR="00660020" w:rsidRPr="00733464" w:rsidRDefault="00660020" w:rsidP="0025748D">
            <w:pPr>
              <w:numPr>
                <w:ilvl w:val="0"/>
                <w:numId w:val="2"/>
              </w:numPr>
              <w:tabs>
                <w:tab w:val="clear" w:pos="504"/>
                <w:tab w:val="right" w:pos="8065"/>
              </w:tabs>
              <w:ind w:left="886" w:right="108" w:hanging="504"/>
              <w:jc w:val="both"/>
              <w:rPr>
                <w:rFonts w:cstheme="minorHAnsi"/>
                <w:color w:val="050505"/>
                <w:lang w:val="pl-PL"/>
              </w:rPr>
            </w:pPr>
            <w:r w:rsidRPr="00733464">
              <w:rPr>
                <w:rFonts w:cstheme="minorHAnsi"/>
                <w:color w:val="050505"/>
                <w:lang w:val="pl-PL"/>
              </w:rPr>
              <w:t>zmiana wykonawcy nie może zostać dokonana z powodów ekonomicznych lub technicznych, w szczególności dotyczących zamienności lub interoperacyjności sprzętu, usług lub instalacji, zamówionych w ramach zamówienia podstawowego,</w:t>
            </w:r>
          </w:p>
          <w:p w14:paraId="57C3B603" w14:textId="77777777" w:rsidR="00660020" w:rsidRPr="00733464" w:rsidRDefault="00660020" w:rsidP="0025748D">
            <w:pPr>
              <w:numPr>
                <w:ilvl w:val="0"/>
                <w:numId w:val="2"/>
              </w:numPr>
              <w:tabs>
                <w:tab w:val="clear" w:pos="504"/>
                <w:tab w:val="right" w:pos="8065"/>
              </w:tabs>
              <w:ind w:left="886" w:right="108" w:hanging="504"/>
              <w:jc w:val="both"/>
              <w:rPr>
                <w:rFonts w:cstheme="minorHAnsi"/>
                <w:color w:val="050505"/>
                <w:lang w:val="pl-PL"/>
              </w:rPr>
            </w:pPr>
            <w:r w:rsidRPr="00733464">
              <w:rPr>
                <w:rFonts w:cstheme="minorHAnsi"/>
                <w:color w:val="050505"/>
                <w:lang w:val="pl-PL"/>
              </w:rPr>
              <w:t>zmiana wykonawcy spowodowałaby istotną niedogodność lub znaczne zwiększenie kosztów dla zamawiającego,</w:t>
            </w:r>
          </w:p>
          <w:p w14:paraId="0A2A8336" w14:textId="77777777" w:rsidR="00660020" w:rsidRPr="00733464" w:rsidRDefault="00660020" w:rsidP="0025748D">
            <w:pPr>
              <w:numPr>
                <w:ilvl w:val="0"/>
                <w:numId w:val="2"/>
              </w:numPr>
              <w:tabs>
                <w:tab w:val="clear" w:pos="504"/>
                <w:tab w:val="right" w:pos="8065"/>
              </w:tabs>
              <w:ind w:left="886" w:right="108" w:hanging="504"/>
              <w:jc w:val="both"/>
              <w:rPr>
                <w:rFonts w:cstheme="minorHAnsi"/>
                <w:color w:val="050505"/>
                <w:lang w:val="pl-PL"/>
              </w:rPr>
            </w:pPr>
            <w:r w:rsidRPr="00733464">
              <w:rPr>
                <w:rFonts w:cstheme="minorHAnsi"/>
                <w:color w:val="050505"/>
                <w:lang w:val="pl-PL"/>
              </w:rPr>
              <w:t xml:space="preserve">wartość każdej kolejnej zmiany nie przekracza 50% wartości zamówienia określonej </w:t>
            </w:r>
            <w:r w:rsidRPr="00733464">
              <w:rPr>
                <w:rFonts w:cstheme="minorHAnsi"/>
                <w:color w:val="050505"/>
                <w:lang w:val="pl-PL"/>
              </w:rPr>
              <w:lastRenderedPageBreak/>
              <w:t>pierwotnie w umowie,</w:t>
            </w:r>
          </w:p>
          <w:p w14:paraId="1BF8543C" w14:textId="77777777" w:rsidR="00660020" w:rsidRPr="00733464" w:rsidRDefault="00660020" w:rsidP="00307165">
            <w:pPr>
              <w:tabs>
                <w:tab w:val="right" w:pos="7906"/>
              </w:tabs>
              <w:jc w:val="both"/>
              <w:rPr>
                <w:rFonts w:cstheme="minorHAnsi"/>
                <w:color w:val="050505"/>
                <w:lang w:val="pl-PL"/>
              </w:rPr>
            </w:pPr>
            <w:r w:rsidRPr="00733464">
              <w:rPr>
                <w:rFonts w:cstheme="minorHAnsi"/>
                <w:color w:val="050505"/>
                <w:lang w:val="pl-PL"/>
              </w:rPr>
              <w:t>II.</w:t>
            </w:r>
            <w:r w:rsidRPr="00733464">
              <w:rPr>
                <w:rFonts w:cstheme="minorHAnsi"/>
                <w:color w:val="050505"/>
                <w:lang w:val="pl-PL"/>
              </w:rPr>
              <w:tab/>
            </w:r>
            <w:r w:rsidR="00057AC0" w:rsidRPr="00733464">
              <w:rPr>
                <w:rFonts w:cstheme="minorHAnsi"/>
                <w:color w:val="050505"/>
                <w:lang w:val="pl-PL"/>
              </w:rPr>
              <w:t xml:space="preserve"> </w:t>
            </w:r>
            <w:r w:rsidRPr="00733464">
              <w:rPr>
                <w:rFonts w:cstheme="minorHAnsi"/>
                <w:color w:val="050505"/>
                <w:lang w:val="pl-PL"/>
              </w:rPr>
              <w:t>Wykonawcę, któremu zamawiający udzielił zamówienia, ma zastąpić nowy wykonawca:</w:t>
            </w:r>
          </w:p>
          <w:p w14:paraId="20C43C51" w14:textId="77777777" w:rsidR="00660020" w:rsidRPr="00733464" w:rsidRDefault="000F433B" w:rsidP="0025748D">
            <w:pPr>
              <w:pStyle w:val="Akapitzlist"/>
              <w:numPr>
                <w:ilvl w:val="0"/>
                <w:numId w:val="5"/>
              </w:numPr>
              <w:jc w:val="both"/>
              <w:rPr>
                <w:rFonts w:cstheme="minorHAnsi"/>
                <w:color w:val="050505"/>
                <w:lang w:val="pl-PL"/>
              </w:rPr>
            </w:pPr>
            <w:r w:rsidRPr="00733464">
              <w:rPr>
                <w:rFonts w:cstheme="minorHAnsi"/>
                <w:color w:val="050505"/>
                <w:lang w:val="pl-PL"/>
              </w:rPr>
              <w:t>w</w:t>
            </w:r>
            <w:r w:rsidR="00660020" w:rsidRPr="00733464">
              <w:rPr>
                <w:rFonts w:cstheme="minorHAnsi"/>
                <w:color w:val="050505"/>
                <w:lang w:val="pl-PL"/>
              </w:rPr>
              <w:t xml:space="preserve"> wyniku połączenia, podziału, </w:t>
            </w:r>
            <w:r w:rsidRPr="00733464">
              <w:rPr>
                <w:rFonts w:cstheme="minorHAnsi"/>
                <w:color w:val="050505"/>
                <w:lang w:val="pl-PL"/>
              </w:rPr>
              <w:t>przekształcenia,</w:t>
            </w:r>
            <w:r w:rsidR="00660020" w:rsidRPr="00733464">
              <w:rPr>
                <w:rFonts w:cstheme="minorHAnsi"/>
                <w:color w:val="050505"/>
                <w:lang w:val="pl-PL"/>
              </w:rPr>
              <w:t xml:space="preserve"> upadłości, restrukturyzacji lub nabycia dotychczasowego wykonawcy lub </w:t>
            </w:r>
            <w:r w:rsidR="00660020" w:rsidRPr="00733464">
              <w:rPr>
                <w:rFonts w:cstheme="minorHAnsi"/>
                <w:color w:val="050505"/>
                <w:spacing w:val="-1"/>
                <w:lang w:val="pl-PL"/>
              </w:rPr>
              <w:t xml:space="preserve">jego przedsiębiorstwa, o ile nowy wykonawca spełnia warunki </w:t>
            </w:r>
            <w:r w:rsidR="00660020" w:rsidRPr="00733464">
              <w:rPr>
                <w:rFonts w:cstheme="minorHAnsi"/>
                <w:color w:val="050505"/>
                <w:spacing w:val="-3"/>
                <w:lang w:val="pl-PL"/>
              </w:rPr>
              <w:t xml:space="preserve">udziału w postępowaniu, nie zachodzą wobec niego podstawy </w:t>
            </w:r>
            <w:r w:rsidR="00660020" w:rsidRPr="00733464">
              <w:rPr>
                <w:rFonts w:cstheme="minorHAnsi"/>
                <w:color w:val="050505"/>
                <w:spacing w:val="-4"/>
                <w:lang w:val="pl-PL"/>
              </w:rPr>
              <w:t xml:space="preserve">wykluczenia oraz nie pociąga to za sobą innych istotnych zmian </w:t>
            </w:r>
            <w:r w:rsidR="00660020" w:rsidRPr="00733464">
              <w:rPr>
                <w:rFonts w:cstheme="minorHAnsi"/>
                <w:color w:val="050505"/>
                <w:spacing w:val="-9"/>
                <w:lang w:val="pl-PL"/>
              </w:rPr>
              <w:t>umowy,</w:t>
            </w:r>
          </w:p>
          <w:p w14:paraId="234AC3F2" w14:textId="77777777" w:rsidR="00660020" w:rsidRPr="00733464" w:rsidRDefault="00660020" w:rsidP="0025748D">
            <w:pPr>
              <w:pStyle w:val="Akapitzlist"/>
              <w:numPr>
                <w:ilvl w:val="0"/>
                <w:numId w:val="5"/>
              </w:numPr>
              <w:tabs>
                <w:tab w:val="right" w:pos="8069"/>
              </w:tabs>
              <w:jc w:val="both"/>
              <w:rPr>
                <w:rFonts w:cstheme="minorHAnsi"/>
                <w:color w:val="050505"/>
                <w:spacing w:val="2"/>
                <w:lang w:val="pl-PL"/>
              </w:rPr>
            </w:pPr>
            <w:r w:rsidRPr="00733464">
              <w:rPr>
                <w:rFonts w:cstheme="minorHAnsi"/>
                <w:color w:val="050505"/>
                <w:spacing w:val="18"/>
                <w:lang w:val="pl-PL"/>
              </w:rPr>
              <w:t xml:space="preserve">w wyniku przejęcia przez zamawiającego zobowiązań </w:t>
            </w:r>
            <w:r w:rsidRPr="00733464">
              <w:rPr>
                <w:rFonts w:cstheme="minorHAnsi"/>
                <w:color w:val="050505"/>
                <w:spacing w:val="2"/>
                <w:lang w:val="pl-PL"/>
              </w:rPr>
              <w:t xml:space="preserve">wykonawcy względem jego podwykonawców; w przypadku </w:t>
            </w:r>
            <w:r w:rsidRPr="00733464">
              <w:rPr>
                <w:rFonts w:cstheme="minorHAnsi"/>
                <w:color w:val="050505"/>
                <w:spacing w:val="-1"/>
                <w:lang w:val="pl-PL"/>
              </w:rPr>
              <w:t xml:space="preserve">zmiany podwykonawcy, zamawiający może zawrzeć umowę z </w:t>
            </w:r>
            <w:r w:rsidRPr="00733464">
              <w:rPr>
                <w:rFonts w:cstheme="minorHAnsi"/>
                <w:color w:val="050505"/>
                <w:spacing w:val="8"/>
                <w:lang w:val="pl-PL"/>
              </w:rPr>
              <w:t xml:space="preserve">nowym podwykonawcą bez zmiany warunków realizacji </w:t>
            </w:r>
            <w:r w:rsidRPr="00733464">
              <w:rPr>
                <w:rFonts w:cstheme="minorHAnsi"/>
                <w:color w:val="050505"/>
                <w:spacing w:val="-1"/>
                <w:lang w:val="pl-PL"/>
              </w:rPr>
              <w:t xml:space="preserve">zamówienia z uwzględnieniem dokonanych płatności z tytułu </w:t>
            </w:r>
            <w:r w:rsidRPr="00733464">
              <w:rPr>
                <w:rFonts w:cstheme="minorHAnsi"/>
                <w:color w:val="050505"/>
                <w:spacing w:val="-2"/>
                <w:lang w:val="pl-PL"/>
              </w:rPr>
              <w:t>dotychczas zrealizowanych prac,</w:t>
            </w:r>
          </w:p>
          <w:p w14:paraId="064BF090" w14:textId="77777777" w:rsidR="000F433B" w:rsidRPr="00733464" w:rsidRDefault="000F433B" w:rsidP="00307165">
            <w:pPr>
              <w:pStyle w:val="Akapitzlist"/>
              <w:tabs>
                <w:tab w:val="right" w:pos="8069"/>
              </w:tabs>
              <w:jc w:val="both"/>
              <w:rPr>
                <w:rFonts w:cstheme="minorHAnsi"/>
                <w:color w:val="050505"/>
                <w:spacing w:val="2"/>
                <w:lang w:val="pl-PL"/>
              </w:rPr>
            </w:pPr>
          </w:p>
          <w:p w14:paraId="2A586907" w14:textId="77777777" w:rsidR="000F433B" w:rsidRPr="00733464" w:rsidRDefault="00057AC0" w:rsidP="00307165">
            <w:pPr>
              <w:tabs>
                <w:tab w:val="decimal" w:pos="432"/>
                <w:tab w:val="decimal" w:pos="504"/>
                <w:tab w:val="right" w:pos="8069"/>
              </w:tabs>
              <w:jc w:val="both"/>
              <w:rPr>
                <w:rFonts w:cstheme="minorHAnsi"/>
                <w:color w:val="050505"/>
                <w:spacing w:val="-1"/>
                <w:lang w:val="pl-PL"/>
              </w:rPr>
            </w:pPr>
            <w:r w:rsidRPr="00733464">
              <w:rPr>
                <w:rFonts w:cstheme="minorHAnsi"/>
                <w:color w:val="050505"/>
                <w:spacing w:val="6"/>
                <w:lang w:val="pl-PL"/>
              </w:rPr>
              <w:t xml:space="preserve">III. </w:t>
            </w:r>
            <w:r w:rsidR="000F433B" w:rsidRPr="00733464">
              <w:rPr>
                <w:rFonts w:cstheme="minorHAnsi"/>
                <w:color w:val="050505"/>
                <w:spacing w:val="6"/>
                <w:lang w:val="pl-PL"/>
              </w:rPr>
              <w:t xml:space="preserve">Terminu wykonania umowy w przypadku gdy termin zakończenia projektu zostanie  </w:t>
            </w:r>
            <w:r w:rsidR="000F433B" w:rsidRPr="00733464">
              <w:rPr>
                <w:rFonts w:cstheme="minorHAnsi"/>
                <w:color w:val="050505"/>
                <w:spacing w:val="-1"/>
                <w:lang w:val="pl-PL"/>
              </w:rPr>
              <w:t>zmieniony w wyniku wydłużenia</w:t>
            </w:r>
            <w:r w:rsidRPr="00733464">
              <w:rPr>
                <w:rFonts w:cstheme="minorHAnsi"/>
                <w:color w:val="050505"/>
                <w:spacing w:val="-1"/>
                <w:lang w:val="pl-PL"/>
              </w:rPr>
              <w:t xml:space="preserve"> bądź skrócenia</w:t>
            </w:r>
            <w:r w:rsidR="000F433B" w:rsidRPr="00733464">
              <w:rPr>
                <w:rFonts w:cstheme="minorHAnsi"/>
                <w:color w:val="050505"/>
                <w:spacing w:val="-1"/>
                <w:lang w:val="pl-PL"/>
              </w:rPr>
              <w:t xml:space="preserve"> terminu realizacji projektu,</w:t>
            </w:r>
          </w:p>
          <w:p w14:paraId="1CC20B89" w14:textId="77777777" w:rsidR="00057AC0" w:rsidRPr="00733464" w:rsidRDefault="00057AC0" w:rsidP="00307165">
            <w:pPr>
              <w:tabs>
                <w:tab w:val="decimal" w:pos="432"/>
                <w:tab w:val="decimal" w:pos="504"/>
                <w:tab w:val="right" w:pos="8069"/>
              </w:tabs>
              <w:jc w:val="both"/>
              <w:rPr>
                <w:rFonts w:cstheme="minorHAnsi"/>
                <w:color w:val="050505"/>
                <w:spacing w:val="6"/>
                <w:lang w:val="pl-PL"/>
              </w:rPr>
            </w:pPr>
          </w:p>
          <w:p w14:paraId="5B414003" w14:textId="77777777" w:rsidR="00057AC0" w:rsidRPr="00733464" w:rsidRDefault="00057AC0" w:rsidP="00307165">
            <w:pPr>
              <w:tabs>
                <w:tab w:val="decimal" w:pos="36"/>
                <w:tab w:val="right" w:pos="8069"/>
              </w:tabs>
              <w:jc w:val="both"/>
              <w:rPr>
                <w:rFonts w:cstheme="minorHAnsi"/>
                <w:color w:val="050505"/>
                <w:spacing w:val="-6"/>
                <w:lang w:val="pl-PL"/>
              </w:rPr>
            </w:pPr>
            <w:r w:rsidRPr="00733464">
              <w:rPr>
                <w:rFonts w:cstheme="minorHAnsi"/>
                <w:color w:val="050505"/>
                <w:spacing w:val="11"/>
                <w:lang w:val="pl-PL"/>
              </w:rPr>
              <w:t xml:space="preserve">IV. </w:t>
            </w:r>
            <w:r w:rsidR="000F433B" w:rsidRPr="00733464">
              <w:rPr>
                <w:rFonts w:cstheme="minorHAnsi"/>
                <w:color w:val="050505"/>
                <w:spacing w:val="11"/>
                <w:lang w:val="pl-PL"/>
              </w:rPr>
              <w:t xml:space="preserve">Innych zmian których nie da się przewidzieć w momencie ogłaszania zapytania ofertowego, </w:t>
            </w:r>
            <w:r w:rsidR="00F45B83">
              <w:rPr>
                <w:rFonts w:cstheme="minorHAnsi"/>
                <w:color w:val="050505"/>
                <w:spacing w:val="11"/>
                <w:lang w:val="pl-PL"/>
              </w:rPr>
              <w:t>p</w:t>
            </w:r>
            <w:r w:rsidRPr="00733464">
              <w:rPr>
                <w:rFonts w:cstheme="minorHAnsi"/>
                <w:color w:val="050505"/>
                <w:spacing w:val="-6"/>
                <w:lang w:val="pl-PL"/>
              </w:rPr>
              <w:t>od warunkiem, że:</w:t>
            </w:r>
          </w:p>
          <w:p w14:paraId="7141AA99" w14:textId="77777777" w:rsidR="00057AC0" w:rsidRPr="00733464" w:rsidRDefault="00C10A88" w:rsidP="0025748D">
            <w:pPr>
              <w:pStyle w:val="Akapitzlist"/>
              <w:numPr>
                <w:ilvl w:val="0"/>
                <w:numId w:val="6"/>
              </w:numPr>
              <w:tabs>
                <w:tab w:val="decimal" w:pos="504"/>
                <w:tab w:val="decimal" w:pos="792"/>
                <w:tab w:val="right" w:pos="8069"/>
              </w:tabs>
              <w:jc w:val="both"/>
              <w:rPr>
                <w:rFonts w:cstheme="minorHAnsi"/>
                <w:color w:val="050505"/>
                <w:spacing w:val="1"/>
                <w:lang w:val="pl-PL"/>
              </w:rPr>
            </w:pPr>
            <w:r w:rsidRPr="00733464">
              <w:rPr>
                <w:rFonts w:cstheme="minorHAnsi"/>
                <w:color w:val="050505"/>
                <w:spacing w:val="1"/>
                <w:lang w:val="pl-PL"/>
              </w:rPr>
              <w:t>zmiana nie prowadzi do zmiany charakteru umowy a łączna wartość zmi</w:t>
            </w:r>
            <w:r w:rsidR="00307165">
              <w:rPr>
                <w:rFonts w:cstheme="minorHAnsi"/>
                <w:color w:val="050505"/>
                <w:spacing w:val="1"/>
                <w:lang w:val="pl-PL"/>
              </w:rPr>
              <w:t>an jest mniejsza n</w:t>
            </w:r>
            <w:r w:rsidR="00201A93">
              <w:rPr>
                <w:rFonts w:cstheme="minorHAnsi"/>
                <w:color w:val="050505"/>
                <w:spacing w:val="1"/>
                <w:lang w:val="pl-PL"/>
              </w:rPr>
              <w:t>iż</w:t>
            </w:r>
            <w:r w:rsidRPr="00733464">
              <w:rPr>
                <w:rFonts w:cstheme="minorHAnsi"/>
                <w:color w:val="050505"/>
                <w:spacing w:val="1"/>
                <w:lang w:val="pl-PL"/>
              </w:rPr>
              <w:t xml:space="preserve"> 10% wartości zamówienia określonej pierwotnie w umowie </w:t>
            </w:r>
          </w:p>
          <w:p w14:paraId="7F3AA4EB" w14:textId="77777777" w:rsidR="00660020" w:rsidRPr="00733464" w:rsidRDefault="00057AC0" w:rsidP="0025748D">
            <w:pPr>
              <w:pStyle w:val="Akapitzlist"/>
              <w:numPr>
                <w:ilvl w:val="0"/>
                <w:numId w:val="6"/>
              </w:numPr>
              <w:tabs>
                <w:tab w:val="decimal" w:pos="36"/>
                <w:tab w:val="right" w:pos="8069"/>
              </w:tabs>
              <w:jc w:val="both"/>
              <w:rPr>
                <w:rFonts w:cstheme="minorHAnsi"/>
                <w:color w:val="050505"/>
                <w:lang w:val="pl-PL"/>
              </w:rPr>
            </w:pPr>
            <w:r w:rsidRPr="00733464">
              <w:rPr>
                <w:rFonts w:cstheme="minorHAnsi"/>
                <w:color w:val="050505"/>
                <w:spacing w:val="2"/>
                <w:lang w:val="pl-PL"/>
              </w:rPr>
              <w:t xml:space="preserve">konieczność zmiany umowy spowodowana jest okolicznościami, których zamawiający, </w:t>
            </w:r>
            <w:r w:rsidRPr="00733464">
              <w:rPr>
                <w:rFonts w:cstheme="minorHAnsi"/>
                <w:color w:val="050505"/>
                <w:spacing w:val="-1"/>
                <w:lang w:val="pl-PL"/>
              </w:rPr>
              <w:t>działając z należytą starannością, nie mógł przewidzieć.</w:t>
            </w:r>
          </w:p>
        </w:tc>
      </w:tr>
      <w:tr w:rsidR="00C10A88" w:rsidRPr="00733464" w14:paraId="06336D43" w14:textId="77777777" w:rsidTr="00C10A88">
        <w:trPr>
          <w:trHeight w:val="3679"/>
        </w:trPr>
        <w:tc>
          <w:tcPr>
            <w:tcW w:w="957" w:type="dxa"/>
            <w:tcBorders>
              <w:top w:val="single" w:sz="4" w:space="0" w:color="auto"/>
              <w:left w:val="single" w:sz="4" w:space="0" w:color="auto"/>
              <w:bottom w:val="single" w:sz="4" w:space="0" w:color="auto"/>
              <w:right w:val="single" w:sz="4" w:space="0" w:color="auto"/>
            </w:tcBorders>
            <w:noWrap/>
            <w:tcFitText/>
          </w:tcPr>
          <w:p w14:paraId="2CCABC5D" w14:textId="77777777" w:rsidR="00C10A88" w:rsidRPr="00733464" w:rsidRDefault="00C10A88" w:rsidP="00EE7AAE">
            <w:pPr>
              <w:ind w:left="125"/>
              <w:rPr>
                <w:rFonts w:cstheme="minorHAnsi"/>
                <w:color w:val="050505"/>
                <w:spacing w:val="80"/>
                <w:lang w:val="pl-PL"/>
              </w:rPr>
            </w:pPr>
            <w:r w:rsidRPr="00EE7AAE">
              <w:rPr>
                <w:rFonts w:cstheme="minorHAnsi"/>
                <w:color w:val="050505"/>
                <w:spacing w:val="89"/>
                <w:lang w:val="pl-PL"/>
              </w:rPr>
              <w:lastRenderedPageBreak/>
              <w:t>3.</w:t>
            </w:r>
            <w:r w:rsidR="00EE7AAE" w:rsidRPr="00EE7AAE">
              <w:rPr>
                <w:rFonts w:cstheme="minorHAnsi"/>
                <w:color w:val="050505"/>
                <w:spacing w:val="89"/>
                <w:lang w:val="pl-PL"/>
              </w:rPr>
              <w:t>2</w:t>
            </w:r>
            <w:r w:rsidRPr="00EE7AAE">
              <w:rPr>
                <w:rFonts w:cstheme="minorHAnsi"/>
                <w:color w:val="050505"/>
                <w:spacing w:val="89"/>
                <w:lang w:val="pl-PL"/>
              </w:rPr>
              <w:t>.</w:t>
            </w:r>
            <w:r w:rsidRPr="00EE7AAE">
              <w:rPr>
                <w:rFonts w:cstheme="minorHAnsi"/>
                <w:color w:val="050505"/>
                <w:spacing w:val="1"/>
                <w:lang w:val="pl-PL"/>
              </w:rPr>
              <w:t>9</w:t>
            </w:r>
          </w:p>
        </w:tc>
        <w:tc>
          <w:tcPr>
            <w:tcW w:w="8540" w:type="dxa"/>
            <w:tcBorders>
              <w:top w:val="single" w:sz="4" w:space="0" w:color="auto"/>
              <w:left w:val="single" w:sz="4" w:space="0" w:color="auto"/>
              <w:bottom w:val="single" w:sz="4" w:space="0" w:color="auto"/>
              <w:right w:val="single" w:sz="4" w:space="0" w:color="auto"/>
            </w:tcBorders>
            <w:noWrap/>
            <w:vAlign w:val="center"/>
          </w:tcPr>
          <w:p w14:paraId="78A8F8C6" w14:textId="77777777" w:rsidR="00C10A88" w:rsidRDefault="00C10A88" w:rsidP="00307165">
            <w:pPr>
              <w:ind w:right="111"/>
              <w:jc w:val="both"/>
              <w:rPr>
                <w:rFonts w:cstheme="minorHAnsi"/>
                <w:color w:val="050505"/>
                <w:lang w:val="pl-PL"/>
              </w:rPr>
            </w:pPr>
            <w:r w:rsidRPr="00733464">
              <w:rPr>
                <w:rFonts w:cstheme="minorHAnsi"/>
                <w:color w:val="050505"/>
                <w:lang w:val="pl-PL"/>
              </w:rPr>
              <w:t xml:space="preserve">O udzielenie zamówienia mogą ubiegać się Wykonawcy spełniający warunki: </w:t>
            </w:r>
          </w:p>
          <w:p w14:paraId="055CBE97" w14:textId="77777777" w:rsidR="000254DB" w:rsidRPr="000254DB" w:rsidRDefault="000254DB" w:rsidP="000254DB">
            <w:pPr>
              <w:ind w:left="1028" w:right="111"/>
              <w:jc w:val="both"/>
              <w:rPr>
                <w:rFonts w:cstheme="minorHAnsi"/>
                <w:color w:val="050505"/>
                <w:lang w:val="pl-PL"/>
              </w:rPr>
            </w:pPr>
            <w:r w:rsidRPr="000254DB">
              <w:rPr>
                <w:rFonts w:cstheme="minorHAnsi"/>
                <w:b/>
                <w:bCs/>
                <w:color w:val="050505"/>
                <w:lang w:val="pl-PL"/>
              </w:rPr>
              <w:t xml:space="preserve">1) zdolności do występowania w obrocie gospodarczym; </w:t>
            </w:r>
          </w:p>
          <w:p w14:paraId="520867AB" w14:textId="77777777" w:rsidR="000254DB" w:rsidRPr="000254DB" w:rsidRDefault="000254DB" w:rsidP="000254DB">
            <w:pPr>
              <w:ind w:left="1028" w:right="111"/>
              <w:jc w:val="both"/>
              <w:rPr>
                <w:rFonts w:cstheme="minorHAnsi"/>
                <w:color w:val="050505"/>
                <w:lang w:val="pl-PL"/>
              </w:rPr>
            </w:pPr>
            <w:r w:rsidRPr="000254DB">
              <w:rPr>
                <w:rFonts w:cstheme="minorHAnsi"/>
                <w:color w:val="050505"/>
                <w:lang w:val="pl-PL"/>
              </w:rPr>
              <w:t xml:space="preserve">Zamawiający nie stawia wymagań w tym zakresie. </w:t>
            </w:r>
          </w:p>
          <w:p w14:paraId="277DE988" w14:textId="77777777" w:rsidR="000254DB" w:rsidRPr="000254DB" w:rsidRDefault="000254DB" w:rsidP="000254DB">
            <w:pPr>
              <w:ind w:left="1028" w:right="111"/>
              <w:jc w:val="both"/>
              <w:rPr>
                <w:rFonts w:cstheme="minorHAnsi"/>
                <w:color w:val="050505"/>
                <w:lang w:val="pl-PL"/>
              </w:rPr>
            </w:pPr>
            <w:r w:rsidRPr="000254DB">
              <w:rPr>
                <w:rFonts w:cstheme="minorHAnsi"/>
                <w:b/>
                <w:bCs/>
                <w:color w:val="050505"/>
                <w:lang w:val="pl-PL"/>
              </w:rPr>
              <w:t xml:space="preserve">2) uprawnień do prowadzenia określonej działalności gospodarczej lub zawodowej, o ile wynika to z odrębnych przepisów ; </w:t>
            </w:r>
          </w:p>
          <w:p w14:paraId="2474DB27" w14:textId="77777777" w:rsidR="000254DB" w:rsidRPr="000254DB" w:rsidRDefault="000254DB" w:rsidP="000254DB">
            <w:pPr>
              <w:ind w:left="1028" w:right="111"/>
              <w:jc w:val="both"/>
              <w:rPr>
                <w:rFonts w:cstheme="minorHAnsi"/>
                <w:color w:val="050505"/>
                <w:lang w:val="pl-PL"/>
              </w:rPr>
            </w:pPr>
            <w:r w:rsidRPr="000254DB">
              <w:rPr>
                <w:rFonts w:cstheme="minorHAnsi"/>
                <w:color w:val="050505"/>
                <w:lang w:val="pl-PL"/>
              </w:rPr>
              <w:t xml:space="preserve">Zamawiający nie stawia szczegółowego warunku w tym zakresie. </w:t>
            </w:r>
          </w:p>
          <w:p w14:paraId="32082B5B" w14:textId="77777777" w:rsidR="000254DB" w:rsidRPr="000254DB" w:rsidRDefault="000254DB" w:rsidP="000254DB">
            <w:pPr>
              <w:ind w:left="1028" w:right="111"/>
              <w:jc w:val="both"/>
              <w:rPr>
                <w:rFonts w:cstheme="minorHAnsi"/>
                <w:color w:val="050505"/>
                <w:lang w:val="pl-PL"/>
              </w:rPr>
            </w:pPr>
            <w:r w:rsidRPr="000254DB">
              <w:rPr>
                <w:rFonts w:cstheme="minorHAnsi"/>
                <w:b/>
                <w:bCs/>
                <w:color w:val="050505"/>
                <w:lang w:val="pl-PL"/>
              </w:rPr>
              <w:t xml:space="preserve">3) w zakresie sytuacji ekonomicznej lub finansowej; </w:t>
            </w:r>
          </w:p>
          <w:p w14:paraId="7E7400C5" w14:textId="77777777" w:rsidR="000254DB" w:rsidRPr="000254DB" w:rsidRDefault="000254DB" w:rsidP="000254DB">
            <w:pPr>
              <w:ind w:left="1028" w:right="111"/>
              <w:jc w:val="both"/>
              <w:rPr>
                <w:rFonts w:cstheme="minorHAnsi"/>
                <w:color w:val="050505"/>
                <w:lang w:val="pl-PL"/>
              </w:rPr>
            </w:pPr>
            <w:r w:rsidRPr="000254DB">
              <w:rPr>
                <w:rFonts w:cstheme="minorHAnsi"/>
                <w:color w:val="050505"/>
                <w:lang w:val="pl-PL"/>
              </w:rPr>
              <w:t xml:space="preserve">Zamawiający nie stawia szczegółowego warunku w tym zakresie. </w:t>
            </w:r>
          </w:p>
          <w:p w14:paraId="434E870B" w14:textId="77777777" w:rsidR="000254DB" w:rsidRPr="000254DB" w:rsidRDefault="000254DB" w:rsidP="000254DB">
            <w:pPr>
              <w:ind w:left="1028" w:right="111"/>
              <w:jc w:val="both"/>
              <w:rPr>
                <w:rFonts w:cstheme="minorHAnsi"/>
                <w:color w:val="050505"/>
                <w:lang w:val="pl-PL"/>
              </w:rPr>
            </w:pPr>
            <w:r w:rsidRPr="000254DB">
              <w:rPr>
                <w:rFonts w:cstheme="minorHAnsi"/>
                <w:b/>
                <w:bCs/>
                <w:color w:val="050505"/>
                <w:lang w:val="pl-PL"/>
              </w:rPr>
              <w:t xml:space="preserve">4) w zakresie zdolności technicznej lub zawodowej </w:t>
            </w:r>
          </w:p>
          <w:p w14:paraId="369F860A" w14:textId="77777777" w:rsidR="000254DB" w:rsidRPr="000254DB" w:rsidRDefault="000254DB" w:rsidP="000254DB">
            <w:pPr>
              <w:ind w:left="1028" w:right="111"/>
              <w:jc w:val="both"/>
              <w:rPr>
                <w:rFonts w:cstheme="minorHAnsi"/>
                <w:color w:val="050505"/>
                <w:lang w:val="pl-PL"/>
              </w:rPr>
            </w:pPr>
            <w:r w:rsidRPr="000254DB">
              <w:rPr>
                <w:rFonts w:cstheme="minorHAnsi"/>
                <w:color w:val="050505"/>
                <w:lang w:val="pl-PL"/>
              </w:rPr>
              <w:t xml:space="preserve">a) Zamawiający uzna warunek za spełniony, jeżeli Wykonawca wykaże, że wykonał w okresie ostatnich 5 lat przed upływem terminu składania ofert, a jeżeli okres prowadzenia działalności jest krótszy – w tym okresie, </w:t>
            </w:r>
          </w:p>
          <w:p w14:paraId="20E60DB1" w14:textId="77777777" w:rsidR="001D4B4A" w:rsidRPr="001D4B4A" w:rsidRDefault="000254DB" w:rsidP="000254DB">
            <w:pPr>
              <w:ind w:left="1028" w:right="111"/>
              <w:jc w:val="both"/>
              <w:rPr>
                <w:rFonts w:cstheme="minorHAnsi"/>
                <w:color w:val="050505"/>
                <w:lang w:val="pl-PL"/>
              </w:rPr>
            </w:pPr>
            <w:r w:rsidRPr="000254DB">
              <w:rPr>
                <w:rFonts w:cstheme="minorHAnsi"/>
                <w:color w:val="050505"/>
                <w:lang w:val="pl-PL"/>
              </w:rPr>
              <w:t>- co najmniej dwie (2) roboty budowlane, z których każda polegała na urządzeniu terenu lub porządkowaniu terenu lub budowie placu zabaw lub innej zbliżonej zakresem do przedmiotowego postępowania o wartości robót co najmniej 200.000,00 zł brutto</w:t>
            </w:r>
            <w:r w:rsidRPr="000254DB">
              <w:rPr>
                <w:rFonts w:cstheme="minorHAnsi"/>
                <w:b/>
                <w:color w:val="050505"/>
                <w:lang w:val="pl-PL"/>
              </w:rPr>
              <w:t xml:space="preserve"> </w:t>
            </w:r>
            <w:r w:rsidRPr="000254DB">
              <w:rPr>
                <w:rFonts w:cstheme="minorHAnsi"/>
                <w:color w:val="050505"/>
                <w:lang w:val="pl-PL"/>
              </w:rPr>
              <w:t>(słownie: dwieście tysięcy złotych 00/100), każda z wykazanej roboty budowlanej.</w:t>
            </w:r>
          </w:p>
          <w:p w14:paraId="34A813E5" w14:textId="77777777" w:rsidR="001D4B4A" w:rsidRPr="001D4B4A" w:rsidRDefault="001D4B4A" w:rsidP="005B626C">
            <w:pPr>
              <w:ind w:left="691" w:right="111"/>
              <w:jc w:val="both"/>
              <w:rPr>
                <w:rFonts w:cstheme="minorHAnsi"/>
                <w:color w:val="050505"/>
                <w:lang w:val="pl-PL"/>
              </w:rPr>
            </w:pPr>
            <w:r w:rsidRPr="001D4B4A">
              <w:rPr>
                <w:rFonts w:cstheme="minorHAnsi"/>
                <w:color w:val="050505"/>
                <w:lang w:val="pl-PL"/>
              </w:rPr>
              <w:t xml:space="preserve">W związku z </w:t>
            </w:r>
            <w:proofErr w:type="spellStart"/>
            <w:r w:rsidRPr="001D4B4A">
              <w:rPr>
                <w:rFonts w:cstheme="minorHAnsi"/>
                <w:color w:val="050505"/>
                <w:lang w:val="pl-PL"/>
              </w:rPr>
              <w:t>ogólnounijnym</w:t>
            </w:r>
            <w:proofErr w:type="spellEnd"/>
            <w:r w:rsidRPr="001D4B4A">
              <w:rPr>
                <w:rFonts w:cstheme="minorHAnsi"/>
                <w:color w:val="050505"/>
                <w:lang w:val="pl-PL"/>
              </w:rPr>
              <w:t xml:space="preserve"> zakazem udziału rosyjskich wykonawców w zamówieniach i koncesjach udzielanych w państwach członkowskich Unii Europejskiej zakazane jest udzielanie zamówień na rzecz lub z udziałem:</w:t>
            </w:r>
          </w:p>
          <w:p w14:paraId="2F1014CE" w14:textId="77777777" w:rsidR="001D4B4A" w:rsidRPr="001D4B4A" w:rsidRDefault="001D4B4A" w:rsidP="0025748D">
            <w:pPr>
              <w:numPr>
                <w:ilvl w:val="2"/>
                <w:numId w:val="17"/>
              </w:numPr>
              <w:ind w:right="111"/>
              <w:jc w:val="both"/>
              <w:rPr>
                <w:rFonts w:cstheme="minorHAnsi"/>
                <w:color w:val="050505"/>
                <w:lang w:val="pl-PL"/>
              </w:rPr>
            </w:pPr>
            <w:r w:rsidRPr="001D4B4A">
              <w:rPr>
                <w:rFonts w:cstheme="minorHAnsi"/>
                <w:color w:val="050505"/>
                <w:lang w:val="pl-PL"/>
              </w:rPr>
              <w:t>obywateli rosyjskich lub osób fizycznych lub prawnych, podmiotów lub organów z siedzibą w Rosji;</w:t>
            </w:r>
          </w:p>
          <w:p w14:paraId="16FAE9CC" w14:textId="77777777" w:rsidR="001D4B4A" w:rsidRPr="001D4B4A" w:rsidRDefault="001D4B4A" w:rsidP="0025748D">
            <w:pPr>
              <w:numPr>
                <w:ilvl w:val="2"/>
                <w:numId w:val="17"/>
              </w:numPr>
              <w:ind w:right="111"/>
              <w:jc w:val="both"/>
              <w:rPr>
                <w:rFonts w:cstheme="minorHAnsi"/>
                <w:color w:val="050505"/>
                <w:lang w:val="pl-PL"/>
              </w:rPr>
            </w:pPr>
            <w:r w:rsidRPr="001D4B4A">
              <w:rPr>
                <w:rFonts w:cstheme="minorHAnsi"/>
                <w:color w:val="050505"/>
                <w:lang w:val="pl-PL"/>
              </w:rPr>
              <w:t>osób prawnych, podmiotów lub organów, do których prawa własności bezpośrednio lub pośrednio w ponad 50 % należą do podmiotu, o którym mowa w lit. a) niniejszego ustępu; lub</w:t>
            </w:r>
          </w:p>
          <w:p w14:paraId="32E7EB1C" w14:textId="77777777" w:rsidR="00E6120A" w:rsidRPr="00733464" w:rsidRDefault="001D4B4A" w:rsidP="00F45B83">
            <w:pPr>
              <w:numPr>
                <w:ilvl w:val="2"/>
                <w:numId w:val="17"/>
              </w:numPr>
              <w:ind w:right="111"/>
              <w:jc w:val="both"/>
              <w:rPr>
                <w:rFonts w:cstheme="minorHAnsi"/>
                <w:color w:val="050505"/>
                <w:lang w:val="pl-PL"/>
              </w:rPr>
            </w:pPr>
            <w:r w:rsidRPr="001D4B4A">
              <w:rPr>
                <w:rFonts w:cstheme="minorHAnsi"/>
                <w:color w:val="050505"/>
                <w:lang w:val="pl-PL"/>
              </w:rPr>
              <w:t xml:space="preserve">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 wartości zamówienia. Podstawa prawna: rozporządzenie Rady Unii Europejskiej (UE) 2022/576 w sprawie zmiany rozporządzenia (UE) nr 833/2014 dotyczącego środków ograniczających w związku z działaniami Rosji destabilizującymi sytuację na Ukrainie (Dz. Urz. UE nr L 111 z </w:t>
            </w:r>
            <w:r w:rsidRPr="001D4B4A">
              <w:rPr>
                <w:rFonts w:cstheme="minorHAnsi"/>
                <w:color w:val="050505"/>
                <w:lang w:val="pl-PL"/>
              </w:rPr>
              <w:lastRenderedPageBreak/>
              <w:t>8.4.2022, str. 1).</w:t>
            </w:r>
          </w:p>
        </w:tc>
      </w:tr>
      <w:tr w:rsidR="000B3E80" w:rsidRPr="00733464" w14:paraId="5118FE29" w14:textId="77777777" w:rsidTr="000B3E80">
        <w:trPr>
          <w:trHeight w:val="2446"/>
        </w:trPr>
        <w:tc>
          <w:tcPr>
            <w:tcW w:w="957" w:type="dxa"/>
            <w:tcBorders>
              <w:top w:val="single" w:sz="4" w:space="0" w:color="auto"/>
              <w:left w:val="single" w:sz="4" w:space="0" w:color="auto"/>
              <w:bottom w:val="single" w:sz="4" w:space="0" w:color="auto"/>
              <w:right w:val="single" w:sz="4" w:space="0" w:color="auto"/>
            </w:tcBorders>
            <w:noWrap/>
            <w:tcFitText/>
          </w:tcPr>
          <w:p w14:paraId="7DF35FE1" w14:textId="77777777" w:rsidR="000B3E80" w:rsidRPr="00733464" w:rsidRDefault="000B3E80" w:rsidP="00EE7AAE">
            <w:pPr>
              <w:ind w:left="125"/>
              <w:rPr>
                <w:rFonts w:cstheme="minorHAnsi"/>
                <w:color w:val="050505"/>
                <w:spacing w:val="80"/>
                <w:lang w:val="pl-PL"/>
              </w:rPr>
            </w:pPr>
            <w:r w:rsidRPr="00EE7AAE">
              <w:rPr>
                <w:rFonts w:cstheme="minorHAnsi"/>
                <w:color w:val="050505"/>
                <w:spacing w:val="48"/>
                <w:lang w:val="pl-PL"/>
              </w:rPr>
              <w:lastRenderedPageBreak/>
              <w:t>3.</w:t>
            </w:r>
            <w:r w:rsidR="00EE7AAE" w:rsidRPr="00EE7AAE">
              <w:rPr>
                <w:rFonts w:cstheme="minorHAnsi"/>
                <w:color w:val="050505"/>
                <w:spacing w:val="48"/>
                <w:lang w:val="pl-PL"/>
              </w:rPr>
              <w:t>2</w:t>
            </w:r>
            <w:r w:rsidRPr="00EE7AAE">
              <w:rPr>
                <w:rFonts w:cstheme="minorHAnsi"/>
                <w:color w:val="050505"/>
                <w:spacing w:val="48"/>
                <w:lang w:val="pl-PL"/>
              </w:rPr>
              <w:t>.1</w:t>
            </w:r>
            <w:r w:rsidRPr="00EE7AAE">
              <w:rPr>
                <w:rFonts w:cstheme="minorHAnsi"/>
                <w:color w:val="050505"/>
                <w:spacing w:val="5"/>
                <w:lang w:val="pl-PL"/>
              </w:rPr>
              <w:t>0</w:t>
            </w:r>
          </w:p>
        </w:tc>
        <w:tc>
          <w:tcPr>
            <w:tcW w:w="8540" w:type="dxa"/>
            <w:tcBorders>
              <w:top w:val="single" w:sz="4" w:space="0" w:color="auto"/>
              <w:left w:val="single" w:sz="4" w:space="0" w:color="auto"/>
              <w:bottom w:val="single" w:sz="4" w:space="0" w:color="auto"/>
              <w:right w:val="single" w:sz="4" w:space="0" w:color="auto"/>
            </w:tcBorders>
            <w:noWrap/>
            <w:vAlign w:val="center"/>
          </w:tcPr>
          <w:p w14:paraId="7CB231F2" w14:textId="77777777" w:rsidR="000B3E80" w:rsidRPr="00733464" w:rsidRDefault="000B3E80" w:rsidP="00307165">
            <w:pPr>
              <w:ind w:right="111"/>
              <w:jc w:val="both"/>
              <w:rPr>
                <w:rFonts w:cstheme="minorHAnsi"/>
                <w:color w:val="050505"/>
                <w:lang w:val="pl-PL"/>
              </w:rPr>
            </w:pPr>
            <w:r w:rsidRPr="00733464">
              <w:rPr>
                <w:rFonts w:cstheme="minorHAnsi"/>
                <w:color w:val="050505"/>
                <w:lang w:val="pl-PL"/>
              </w:rPr>
              <w:t>Celem spełnienia warunków Wykonawca musi oświadczyć iż spe</w:t>
            </w:r>
            <w:r w:rsidR="000254DB">
              <w:rPr>
                <w:rFonts w:cstheme="minorHAnsi"/>
                <w:color w:val="050505"/>
                <w:lang w:val="pl-PL"/>
              </w:rPr>
              <w:t>łnia warunki określone w pkt 3.2</w:t>
            </w:r>
            <w:r w:rsidRPr="00733464">
              <w:rPr>
                <w:rFonts w:cstheme="minorHAnsi"/>
                <w:color w:val="050505"/>
                <w:lang w:val="pl-PL"/>
              </w:rPr>
              <w:t xml:space="preserve">.9. </w:t>
            </w:r>
          </w:p>
          <w:p w14:paraId="5B3310D1" w14:textId="77777777" w:rsidR="000B3E80" w:rsidRPr="00733464" w:rsidRDefault="000B3E80" w:rsidP="000254DB">
            <w:pPr>
              <w:ind w:right="111"/>
              <w:jc w:val="both"/>
              <w:rPr>
                <w:rFonts w:cstheme="minorHAnsi"/>
                <w:color w:val="050505"/>
                <w:lang w:val="pl-PL"/>
              </w:rPr>
            </w:pPr>
            <w:r w:rsidRPr="00733464">
              <w:rPr>
                <w:rFonts w:cstheme="minorHAnsi"/>
                <w:color w:val="050505"/>
                <w:lang w:val="pl-PL"/>
              </w:rPr>
              <w:t>Jednocześnie Zamawiający może w</w:t>
            </w:r>
            <w:r w:rsidR="000254DB">
              <w:rPr>
                <w:rFonts w:cstheme="minorHAnsi"/>
                <w:color w:val="050505"/>
                <w:lang w:val="pl-PL"/>
              </w:rPr>
              <w:t>ezwać</w:t>
            </w:r>
            <w:r w:rsidRPr="00733464">
              <w:rPr>
                <w:rFonts w:cstheme="minorHAnsi"/>
                <w:color w:val="050505"/>
                <w:lang w:val="pl-PL"/>
              </w:rPr>
              <w:t xml:space="preserve"> Wykonawcę </w:t>
            </w:r>
            <w:r w:rsidR="00201A93">
              <w:rPr>
                <w:rFonts w:cstheme="minorHAnsi"/>
                <w:color w:val="050505"/>
                <w:lang w:val="pl-PL"/>
              </w:rPr>
              <w:t>do</w:t>
            </w:r>
            <w:r w:rsidRPr="00733464">
              <w:rPr>
                <w:rFonts w:cstheme="minorHAnsi"/>
                <w:color w:val="050505"/>
                <w:lang w:val="pl-PL"/>
              </w:rPr>
              <w:t xml:space="preserve"> przedłożenia odpowiednich dokumentów z których będzie wynikało że Wykonawca spełnia warunki określone w pkt. 3</w:t>
            </w:r>
            <w:r w:rsidR="000254DB">
              <w:rPr>
                <w:rFonts w:cstheme="minorHAnsi"/>
                <w:color w:val="050505"/>
                <w:lang w:val="pl-PL"/>
              </w:rPr>
              <w:t>.2</w:t>
            </w:r>
            <w:r w:rsidRPr="00733464">
              <w:rPr>
                <w:rFonts w:cstheme="minorHAnsi"/>
                <w:color w:val="050505"/>
                <w:lang w:val="pl-PL"/>
              </w:rPr>
              <w:t>.9 przed podpisaniem umowy oraz po jej podpisaniu, a jeżeli wykonawca nie przedstawi tych dokumentów w terminie wskazanym przez Zamawiającego, Wykonawca będzie miał prawo do uznania iż Wykonawca nie posiada potencjału i odpowiednio nie podpisywać z nim umowy lub zerwać ją w dowolnym momencie.</w:t>
            </w:r>
          </w:p>
        </w:tc>
      </w:tr>
      <w:tr w:rsidR="000B3E80" w:rsidRPr="00733464" w14:paraId="0C714CEC" w14:textId="77777777" w:rsidTr="000B3E80">
        <w:trPr>
          <w:trHeight w:val="1365"/>
        </w:trPr>
        <w:tc>
          <w:tcPr>
            <w:tcW w:w="957" w:type="dxa"/>
            <w:tcBorders>
              <w:top w:val="single" w:sz="4" w:space="0" w:color="auto"/>
              <w:left w:val="single" w:sz="4" w:space="0" w:color="auto"/>
              <w:bottom w:val="single" w:sz="4" w:space="0" w:color="auto"/>
              <w:right w:val="single" w:sz="4" w:space="0" w:color="auto"/>
            </w:tcBorders>
            <w:noWrap/>
            <w:tcFitText/>
          </w:tcPr>
          <w:p w14:paraId="46DB5BBD" w14:textId="77777777" w:rsidR="000B3E80" w:rsidRPr="00733464" w:rsidRDefault="000B3E80" w:rsidP="00EE7AAE">
            <w:pPr>
              <w:ind w:left="125"/>
              <w:rPr>
                <w:rFonts w:cstheme="minorHAnsi"/>
                <w:color w:val="050505"/>
                <w:spacing w:val="80"/>
                <w:lang w:val="pl-PL"/>
              </w:rPr>
            </w:pPr>
            <w:r w:rsidRPr="00EE7AAE">
              <w:rPr>
                <w:rFonts w:cstheme="minorHAnsi"/>
                <w:color w:val="050505"/>
                <w:spacing w:val="48"/>
                <w:lang w:val="pl-PL"/>
              </w:rPr>
              <w:t>3.</w:t>
            </w:r>
            <w:r w:rsidR="00EE7AAE" w:rsidRPr="00EE7AAE">
              <w:rPr>
                <w:rFonts w:cstheme="minorHAnsi"/>
                <w:color w:val="050505"/>
                <w:spacing w:val="48"/>
                <w:lang w:val="pl-PL"/>
              </w:rPr>
              <w:t>2</w:t>
            </w:r>
            <w:r w:rsidRPr="00EE7AAE">
              <w:rPr>
                <w:rFonts w:cstheme="minorHAnsi"/>
                <w:color w:val="050505"/>
                <w:spacing w:val="48"/>
                <w:lang w:val="pl-PL"/>
              </w:rPr>
              <w:t>.1</w:t>
            </w:r>
            <w:r w:rsidRPr="00EE7AAE">
              <w:rPr>
                <w:rFonts w:cstheme="minorHAnsi"/>
                <w:color w:val="050505"/>
                <w:spacing w:val="5"/>
                <w:lang w:val="pl-PL"/>
              </w:rPr>
              <w:t>1</w:t>
            </w:r>
          </w:p>
        </w:tc>
        <w:tc>
          <w:tcPr>
            <w:tcW w:w="8540" w:type="dxa"/>
            <w:tcBorders>
              <w:top w:val="single" w:sz="4" w:space="0" w:color="auto"/>
              <w:left w:val="single" w:sz="4" w:space="0" w:color="auto"/>
              <w:bottom w:val="single" w:sz="4" w:space="0" w:color="auto"/>
              <w:right w:val="single" w:sz="4" w:space="0" w:color="auto"/>
            </w:tcBorders>
            <w:noWrap/>
            <w:vAlign w:val="center"/>
          </w:tcPr>
          <w:p w14:paraId="685B2A43" w14:textId="77777777" w:rsidR="000B3E80" w:rsidRPr="00733464" w:rsidRDefault="000B3E80" w:rsidP="00307165">
            <w:pPr>
              <w:ind w:right="111"/>
              <w:jc w:val="both"/>
              <w:rPr>
                <w:rFonts w:cstheme="minorHAnsi"/>
                <w:color w:val="050505"/>
                <w:lang w:val="pl-PL"/>
              </w:rPr>
            </w:pPr>
            <w:r w:rsidRPr="00733464">
              <w:rPr>
                <w:rFonts w:cstheme="minorHAnsi"/>
                <w:color w:val="050505"/>
                <w:spacing w:val="-1"/>
                <w:lang w:val="pl-PL"/>
              </w:rPr>
              <w:t xml:space="preserve">Ocena spełniania w/w warunków dokonana zostanie zgodnie z formułą „spełnia / nie spełnia”, w </w:t>
            </w:r>
            <w:r w:rsidRPr="00733464">
              <w:rPr>
                <w:rFonts w:cstheme="minorHAnsi"/>
                <w:color w:val="050505"/>
                <w:spacing w:val="-2"/>
                <w:lang w:val="pl-PL"/>
              </w:rPr>
              <w:t>oparciu o informacje zawarte w dokumentach lub oświadczeni</w:t>
            </w:r>
            <w:r w:rsidR="000254DB">
              <w:rPr>
                <w:rFonts w:cstheme="minorHAnsi"/>
                <w:color w:val="050505"/>
                <w:spacing w:val="-2"/>
                <w:lang w:val="pl-PL"/>
              </w:rPr>
              <w:t>ach wyszczególnionych w pkt. 3.3</w:t>
            </w:r>
            <w:r w:rsidRPr="00733464">
              <w:rPr>
                <w:rFonts w:cstheme="minorHAnsi"/>
                <w:color w:val="050505"/>
                <w:spacing w:val="-2"/>
                <w:lang w:val="pl-PL"/>
              </w:rPr>
              <w:t xml:space="preserve">. </w:t>
            </w:r>
            <w:r w:rsidRPr="00733464">
              <w:rPr>
                <w:rFonts w:cstheme="minorHAnsi"/>
                <w:color w:val="050505"/>
                <w:spacing w:val="2"/>
                <w:lang w:val="pl-PL"/>
              </w:rPr>
              <w:t xml:space="preserve">niniejszego zapytania. Z treści załączonych dokumentów musi wynikać jednoznacznie, iż w/w </w:t>
            </w:r>
            <w:r w:rsidRPr="00733464">
              <w:rPr>
                <w:rFonts w:cstheme="minorHAnsi"/>
                <w:color w:val="050505"/>
                <w:lang w:val="pl-PL"/>
              </w:rPr>
              <w:t>warunki Wykonawca spełnił</w:t>
            </w:r>
          </w:p>
        </w:tc>
      </w:tr>
    </w:tbl>
    <w:p w14:paraId="71A0A185" w14:textId="77777777" w:rsidR="00733464" w:rsidRDefault="00733464" w:rsidP="00B5738D">
      <w:pPr>
        <w:spacing w:after="144"/>
        <w:ind w:left="288"/>
        <w:outlineLvl w:val="0"/>
        <w:rPr>
          <w:rFonts w:cstheme="minorHAnsi"/>
          <w:color w:val="050505"/>
          <w:spacing w:val="-4"/>
          <w:w w:val="105"/>
          <w:lang w:val="pl-PL"/>
        </w:rPr>
      </w:pPr>
    </w:p>
    <w:p w14:paraId="3A615677" w14:textId="77777777" w:rsidR="00EC6079" w:rsidRPr="00733464" w:rsidRDefault="000254DB" w:rsidP="00B5738D">
      <w:pPr>
        <w:spacing w:after="144"/>
        <w:ind w:left="288"/>
        <w:outlineLvl w:val="0"/>
        <w:rPr>
          <w:rFonts w:cstheme="minorHAnsi"/>
          <w:color w:val="050505"/>
          <w:spacing w:val="-4"/>
          <w:w w:val="105"/>
          <w:lang w:val="pl-PL"/>
        </w:rPr>
      </w:pPr>
      <w:r>
        <w:rPr>
          <w:rFonts w:cstheme="minorHAnsi"/>
          <w:color w:val="050505"/>
          <w:spacing w:val="-4"/>
          <w:w w:val="105"/>
          <w:lang w:val="pl-PL"/>
        </w:rPr>
        <w:t>3.3</w:t>
      </w:r>
      <w:r w:rsidR="00F54902" w:rsidRPr="00733464">
        <w:rPr>
          <w:rFonts w:cstheme="minorHAnsi"/>
          <w:color w:val="050505"/>
          <w:spacing w:val="-4"/>
          <w:w w:val="105"/>
          <w:lang w:val="pl-PL"/>
        </w:rPr>
        <w:t xml:space="preserve">. Wykaz oświadczeń lub dokumentów, jakie mają dostarczyć wykonawcy w celu potwierdzenia spełnienia </w:t>
      </w:r>
      <w:r w:rsidR="00F54902" w:rsidRPr="00733464">
        <w:rPr>
          <w:rFonts w:cstheme="minorHAnsi"/>
          <w:color w:val="050505"/>
          <w:spacing w:val="-5"/>
          <w:w w:val="105"/>
          <w:lang w:val="pl-PL"/>
        </w:rPr>
        <w:t>warunków udziału w postępowaniu.</w:t>
      </w:r>
    </w:p>
    <w:tbl>
      <w:tblPr>
        <w:tblW w:w="0" w:type="auto"/>
        <w:tblInd w:w="179" w:type="dxa"/>
        <w:tblLayout w:type="fixed"/>
        <w:tblCellMar>
          <w:left w:w="0" w:type="dxa"/>
          <w:right w:w="0" w:type="dxa"/>
        </w:tblCellMar>
        <w:tblLook w:val="04A0" w:firstRow="1" w:lastRow="0" w:firstColumn="1" w:lastColumn="0" w:noHBand="0" w:noVBand="1"/>
      </w:tblPr>
      <w:tblGrid>
        <w:gridCol w:w="835"/>
        <w:gridCol w:w="8271"/>
      </w:tblGrid>
      <w:tr w:rsidR="008C5627" w:rsidRPr="00733464" w14:paraId="2F816EB0" w14:textId="77777777" w:rsidTr="00733464">
        <w:trPr>
          <w:trHeight w:val="8919"/>
        </w:trPr>
        <w:tc>
          <w:tcPr>
            <w:tcW w:w="835" w:type="dxa"/>
            <w:tcBorders>
              <w:top w:val="single" w:sz="4" w:space="0" w:color="auto"/>
              <w:left w:val="single" w:sz="4" w:space="0" w:color="auto"/>
              <w:bottom w:val="single" w:sz="4" w:space="0" w:color="auto"/>
              <w:right w:val="single" w:sz="4" w:space="0" w:color="auto"/>
            </w:tcBorders>
          </w:tcPr>
          <w:p w14:paraId="433EE37B" w14:textId="77777777" w:rsidR="008C5627" w:rsidRPr="00733464" w:rsidRDefault="000254DB" w:rsidP="00B5738D">
            <w:pPr>
              <w:ind w:right="278"/>
              <w:jc w:val="right"/>
              <w:rPr>
                <w:rFonts w:cstheme="minorHAnsi"/>
                <w:color w:val="050505"/>
                <w:lang w:val="pl-PL"/>
              </w:rPr>
            </w:pPr>
            <w:r>
              <w:rPr>
                <w:rFonts w:cstheme="minorHAnsi"/>
                <w:color w:val="050505"/>
                <w:lang w:val="pl-PL"/>
              </w:rPr>
              <w:lastRenderedPageBreak/>
              <w:t>3.3</w:t>
            </w:r>
            <w:r w:rsidR="008C5627" w:rsidRPr="00733464">
              <w:rPr>
                <w:rFonts w:cstheme="minorHAnsi"/>
                <w:color w:val="050505"/>
                <w:lang w:val="pl-PL"/>
              </w:rPr>
              <w:t>.1.</w:t>
            </w:r>
          </w:p>
        </w:tc>
        <w:tc>
          <w:tcPr>
            <w:tcW w:w="8271" w:type="dxa"/>
            <w:tcBorders>
              <w:top w:val="single" w:sz="4" w:space="0" w:color="auto"/>
              <w:left w:val="single" w:sz="4" w:space="0" w:color="auto"/>
              <w:bottom w:val="single" w:sz="4" w:space="0" w:color="auto"/>
              <w:right w:val="single" w:sz="4" w:space="0" w:color="auto"/>
            </w:tcBorders>
            <w:vAlign w:val="center"/>
          </w:tcPr>
          <w:p w14:paraId="5EA9ADC3" w14:textId="77777777" w:rsidR="008C5627" w:rsidRPr="00733464" w:rsidRDefault="008C5627" w:rsidP="00B5738D">
            <w:pPr>
              <w:ind w:right="115"/>
              <w:rPr>
                <w:rFonts w:cstheme="minorHAnsi"/>
                <w:color w:val="050505"/>
                <w:u w:val="single"/>
                <w:lang w:val="pl-PL"/>
              </w:rPr>
            </w:pPr>
            <w:r w:rsidRPr="00733464">
              <w:rPr>
                <w:rFonts w:cstheme="minorHAnsi"/>
                <w:color w:val="050505"/>
                <w:spacing w:val="4"/>
                <w:u w:val="single"/>
                <w:lang w:val="pl-PL"/>
              </w:rPr>
              <w:t xml:space="preserve">W celu wykazania braku podstaw do wykluczenia z postępowania o udzielenie zamówienia do </w:t>
            </w:r>
            <w:r w:rsidRPr="00733464">
              <w:rPr>
                <w:rFonts w:cstheme="minorHAnsi"/>
                <w:color w:val="050505"/>
                <w:u w:val="single"/>
                <w:lang w:val="pl-PL"/>
              </w:rPr>
              <w:t>oferty należy załączyć:</w:t>
            </w:r>
          </w:p>
          <w:p w14:paraId="2E7C0801" w14:textId="77777777" w:rsidR="008C5627" w:rsidRPr="00733464" w:rsidRDefault="008C5627" w:rsidP="00B5738D">
            <w:pPr>
              <w:tabs>
                <w:tab w:val="left" w:pos="8146"/>
              </w:tabs>
              <w:spacing w:before="180"/>
              <w:ind w:right="115"/>
              <w:rPr>
                <w:rFonts w:cstheme="minorHAnsi"/>
                <w:b/>
                <w:color w:val="050505"/>
                <w:spacing w:val="-4"/>
                <w:w w:val="105"/>
                <w:lang w:val="pl-PL"/>
              </w:rPr>
            </w:pPr>
            <w:r w:rsidRPr="00733464">
              <w:rPr>
                <w:rFonts w:cstheme="minorHAnsi"/>
                <w:color w:val="050505"/>
                <w:lang w:val="pl-PL"/>
              </w:rPr>
              <w:t>-</w:t>
            </w:r>
            <w:r w:rsidRPr="00733464">
              <w:rPr>
                <w:rFonts w:cstheme="minorHAnsi"/>
                <w:b/>
                <w:color w:val="050505"/>
                <w:spacing w:val="2"/>
                <w:w w:val="105"/>
                <w:lang w:val="pl-PL"/>
              </w:rPr>
              <w:t xml:space="preserve">oświadczenia Oferenta, że nie zachodzą okoliczności wyłączające go z ubiegania się </w:t>
            </w:r>
            <w:r w:rsidRPr="00733464">
              <w:rPr>
                <w:rFonts w:cstheme="minorHAnsi"/>
                <w:b/>
                <w:color w:val="050505"/>
                <w:spacing w:val="-4"/>
                <w:w w:val="105"/>
                <w:lang w:val="pl-PL"/>
              </w:rPr>
              <w:t>o zamówienie, w szczególności:</w:t>
            </w:r>
          </w:p>
          <w:p w14:paraId="674BD2FF" w14:textId="77777777" w:rsidR="008C5627" w:rsidRPr="00733464" w:rsidRDefault="008C5627" w:rsidP="0025748D">
            <w:pPr>
              <w:numPr>
                <w:ilvl w:val="0"/>
                <w:numId w:val="3"/>
              </w:numPr>
              <w:tabs>
                <w:tab w:val="clear" w:pos="360"/>
                <w:tab w:val="decimal" w:pos="1119"/>
                <w:tab w:val="right" w:pos="7639"/>
              </w:tabs>
              <w:ind w:left="1119" w:right="207" w:hanging="360"/>
              <w:rPr>
                <w:rFonts w:cstheme="minorHAnsi"/>
                <w:color w:val="050505"/>
                <w:spacing w:val="-5"/>
                <w:w w:val="105"/>
                <w:lang w:val="pl-PL"/>
              </w:rPr>
            </w:pPr>
            <w:r w:rsidRPr="00733464">
              <w:rPr>
                <w:rFonts w:cstheme="minorHAnsi"/>
                <w:color w:val="050505"/>
                <w:spacing w:val="-5"/>
                <w:w w:val="105"/>
                <w:lang w:val="pl-PL"/>
              </w:rPr>
              <w:t xml:space="preserve">wobec Oferenta nie wszczęto postępowania upadłościowego, ani nie ogłoszono </w:t>
            </w:r>
            <w:r w:rsidRPr="00733464">
              <w:rPr>
                <w:rFonts w:cstheme="minorHAnsi"/>
                <w:color w:val="050505"/>
                <w:spacing w:val="-2"/>
                <w:w w:val="105"/>
                <w:lang w:val="pl-PL"/>
              </w:rPr>
              <w:t>jego upadłości,</w:t>
            </w:r>
          </w:p>
          <w:p w14:paraId="62EA6929" w14:textId="77777777" w:rsidR="008C5627" w:rsidRPr="00733464" w:rsidRDefault="008C5627" w:rsidP="0025748D">
            <w:pPr>
              <w:numPr>
                <w:ilvl w:val="0"/>
                <w:numId w:val="3"/>
              </w:numPr>
              <w:tabs>
                <w:tab w:val="clear" w:pos="360"/>
                <w:tab w:val="decimal" w:pos="1119"/>
                <w:tab w:val="right" w:pos="7639"/>
              </w:tabs>
              <w:ind w:left="1119" w:right="207" w:hanging="360"/>
              <w:rPr>
                <w:rFonts w:cstheme="minorHAnsi"/>
                <w:color w:val="050505"/>
                <w:spacing w:val="-4"/>
                <w:w w:val="105"/>
                <w:lang w:val="pl-PL"/>
              </w:rPr>
            </w:pPr>
            <w:r w:rsidRPr="00733464">
              <w:rPr>
                <w:rFonts w:cstheme="minorHAnsi"/>
                <w:color w:val="050505"/>
                <w:spacing w:val="-4"/>
                <w:w w:val="105"/>
                <w:lang w:val="pl-PL"/>
              </w:rPr>
              <w:t xml:space="preserve">Oferent nie zalega z opłacaniem podatków, opłat lub składek na ubezpieczenie </w:t>
            </w:r>
            <w:r w:rsidRPr="00733464">
              <w:rPr>
                <w:rFonts w:cstheme="minorHAnsi"/>
                <w:color w:val="050505"/>
                <w:w w:val="105"/>
                <w:lang w:val="pl-PL"/>
              </w:rPr>
              <w:t>społeczne,</w:t>
            </w:r>
          </w:p>
          <w:p w14:paraId="55D132A5" w14:textId="77777777" w:rsidR="008C5627" w:rsidRPr="00733464" w:rsidRDefault="008C5627" w:rsidP="0025748D">
            <w:pPr>
              <w:numPr>
                <w:ilvl w:val="0"/>
                <w:numId w:val="3"/>
              </w:numPr>
              <w:tabs>
                <w:tab w:val="clear" w:pos="360"/>
                <w:tab w:val="decimal" w:pos="1119"/>
                <w:tab w:val="left" w:pos="2328"/>
                <w:tab w:val="right" w:pos="6879"/>
                <w:tab w:val="right" w:pos="7639"/>
              </w:tabs>
              <w:ind w:left="1119" w:right="207" w:hanging="360"/>
              <w:rPr>
                <w:rFonts w:cstheme="minorHAnsi"/>
                <w:color w:val="050505"/>
                <w:spacing w:val="-21"/>
                <w:w w:val="105"/>
                <w:lang w:val="pl-PL"/>
              </w:rPr>
            </w:pPr>
            <w:r w:rsidRPr="00733464">
              <w:rPr>
                <w:rFonts w:cstheme="minorHAnsi"/>
                <w:color w:val="050505"/>
                <w:spacing w:val="-21"/>
                <w:w w:val="105"/>
                <w:lang w:val="pl-PL"/>
              </w:rPr>
              <w:t xml:space="preserve">Oferent </w:t>
            </w:r>
            <w:r w:rsidRPr="00733464">
              <w:rPr>
                <w:rFonts w:cstheme="minorHAnsi"/>
                <w:color w:val="050505"/>
                <w:spacing w:val="2"/>
                <w:w w:val="105"/>
                <w:lang w:val="pl-PL"/>
              </w:rPr>
              <w:t>nie jest osobą fizyczną</w:t>
            </w:r>
            <w:r w:rsidRPr="00733464">
              <w:rPr>
                <w:rFonts w:cstheme="minorHAnsi"/>
                <w:color w:val="050505"/>
                <w:spacing w:val="2"/>
                <w:w w:val="105"/>
                <w:lang w:val="pl-PL"/>
              </w:rPr>
              <w:tab/>
            </w:r>
            <w:r w:rsidRPr="00733464">
              <w:rPr>
                <w:rFonts w:cstheme="minorHAnsi"/>
                <w:color w:val="050505"/>
                <w:w w:val="105"/>
                <w:lang w:val="pl-PL"/>
              </w:rPr>
              <w:t xml:space="preserve">prawomocnie skazaną za </w:t>
            </w:r>
            <w:r w:rsidRPr="00733464">
              <w:rPr>
                <w:rFonts w:cstheme="minorHAnsi"/>
                <w:color w:val="050505"/>
                <w:spacing w:val="-4"/>
                <w:w w:val="105"/>
                <w:lang w:val="pl-PL"/>
              </w:rPr>
              <w:t>przestępstwo popełnione w związku z postępowaniem o udzielenie zamówienia publicznego lub za inne przestępstwo popełnione w celu osiągnięcia korzyści majątkowych,</w:t>
            </w:r>
          </w:p>
          <w:p w14:paraId="5590BB3B" w14:textId="77777777" w:rsidR="008C5627" w:rsidRPr="00733464" w:rsidRDefault="008C5627" w:rsidP="0025748D">
            <w:pPr>
              <w:numPr>
                <w:ilvl w:val="0"/>
                <w:numId w:val="3"/>
              </w:numPr>
              <w:tabs>
                <w:tab w:val="decimal" w:pos="1119"/>
              </w:tabs>
              <w:ind w:left="1119" w:right="207" w:hanging="426"/>
              <w:rPr>
                <w:rFonts w:cstheme="minorHAnsi"/>
                <w:color w:val="050505"/>
                <w:spacing w:val="-8"/>
                <w:w w:val="105"/>
                <w:lang w:val="pl-PL"/>
              </w:rPr>
            </w:pPr>
            <w:r w:rsidRPr="00733464">
              <w:rPr>
                <w:rFonts w:cstheme="minorHAnsi"/>
                <w:color w:val="050505"/>
                <w:spacing w:val="-2"/>
                <w:w w:val="105"/>
                <w:lang w:val="pl-PL"/>
              </w:rPr>
              <w:t xml:space="preserve">Oferent nie jest osobą prawną, której urzędujących członków władz skazano za </w:t>
            </w:r>
            <w:r w:rsidRPr="00733464">
              <w:rPr>
                <w:rFonts w:cstheme="minorHAnsi"/>
                <w:color w:val="050505"/>
                <w:spacing w:val="-6"/>
                <w:w w:val="105"/>
                <w:lang w:val="pl-PL"/>
              </w:rPr>
              <w:t xml:space="preserve">przestępstwo </w:t>
            </w:r>
            <w:r w:rsidRPr="00733464">
              <w:rPr>
                <w:rFonts w:cstheme="minorHAnsi"/>
                <w:color w:val="050505"/>
                <w:spacing w:val="-10"/>
                <w:w w:val="105"/>
                <w:lang w:val="pl-PL"/>
              </w:rPr>
              <w:t xml:space="preserve">popełnione </w:t>
            </w:r>
            <w:r w:rsidRPr="00733464">
              <w:rPr>
                <w:rFonts w:cstheme="minorHAnsi"/>
                <w:color w:val="050505"/>
                <w:w w:val="105"/>
                <w:lang w:val="pl-PL"/>
              </w:rPr>
              <w:t xml:space="preserve">w </w:t>
            </w:r>
            <w:r w:rsidRPr="00733464">
              <w:rPr>
                <w:rFonts w:cstheme="minorHAnsi"/>
                <w:color w:val="050505"/>
                <w:spacing w:val="-18"/>
                <w:w w:val="105"/>
                <w:lang w:val="pl-PL"/>
              </w:rPr>
              <w:t xml:space="preserve">związku </w:t>
            </w:r>
            <w:r w:rsidRPr="00733464">
              <w:rPr>
                <w:rFonts w:cstheme="minorHAnsi"/>
                <w:color w:val="050505"/>
                <w:w w:val="105"/>
                <w:lang w:val="pl-PL"/>
              </w:rPr>
              <w:t xml:space="preserve">z </w:t>
            </w:r>
            <w:r w:rsidRPr="00733464">
              <w:rPr>
                <w:rFonts w:cstheme="minorHAnsi"/>
                <w:color w:val="050505"/>
                <w:spacing w:val="-14"/>
                <w:w w:val="105"/>
                <w:lang w:val="pl-PL"/>
              </w:rPr>
              <w:t xml:space="preserve">postępowaniem </w:t>
            </w:r>
            <w:r w:rsidRPr="00733464">
              <w:rPr>
                <w:rFonts w:cstheme="minorHAnsi"/>
                <w:color w:val="050505"/>
                <w:w w:val="105"/>
                <w:lang w:val="pl-PL"/>
              </w:rPr>
              <w:t xml:space="preserve">o </w:t>
            </w:r>
            <w:r w:rsidRPr="00733464">
              <w:rPr>
                <w:rFonts w:cstheme="minorHAnsi"/>
                <w:color w:val="050505"/>
                <w:spacing w:val="-14"/>
                <w:w w:val="105"/>
                <w:lang w:val="pl-PL"/>
              </w:rPr>
              <w:t xml:space="preserve">udzielenie </w:t>
            </w:r>
            <w:r w:rsidRPr="00733464">
              <w:rPr>
                <w:rFonts w:cstheme="minorHAnsi"/>
                <w:color w:val="050505"/>
                <w:spacing w:val="-8"/>
                <w:w w:val="105"/>
                <w:lang w:val="pl-PL"/>
              </w:rPr>
              <w:t xml:space="preserve">zamówienia </w:t>
            </w:r>
            <w:r w:rsidRPr="00733464">
              <w:rPr>
                <w:rFonts w:cstheme="minorHAnsi"/>
                <w:color w:val="050505"/>
                <w:spacing w:val="-6"/>
                <w:w w:val="105"/>
                <w:lang w:val="pl-PL"/>
              </w:rPr>
              <w:t xml:space="preserve">publicznego </w:t>
            </w:r>
            <w:r w:rsidRPr="00733464">
              <w:rPr>
                <w:rFonts w:cstheme="minorHAnsi"/>
                <w:color w:val="050505"/>
                <w:spacing w:val="-10"/>
                <w:w w:val="105"/>
                <w:lang w:val="pl-PL"/>
              </w:rPr>
              <w:t xml:space="preserve">albo </w:t>
            </w:r>
            <w:r w:rsidRPr="00733464">
              <w:rPr>
                <w:rFonts w:cstheme="minorHAnsi"/>
                <w:color w:val="050505"/>
                <w:spacing w:val="-12"/>
                <w:w w:val="105"/>
                <w:lang w:val="pl-PL"/>
              </w:rPr>
              <w:t xml:space="preserve">inne </w:t>
            </w:r>
            <w:r w:rsidRPr="00733464">
              <w:rPr>
                <w:rFonts w:cstheme="minorHAnsi"/>
                <w:color w:val="050505"/>
                <w:spacing w:val="-6"/>
                <w:w w:val="105"/>
                <w:lang w:val="pl-PL"/>
              </w:rPr>
              <w:t xml:space="preserve">przestępstwo </w:t>
            </w:r>
            <w:r w:rsidRPr="00733464">
              <w:rPr>
                <w:rFonts w:cstheme="minorHAnsi"/>
                <w:color w:val="050505"/>
                <w:spacing w:val="-20"/>
                <w:w w:val="105"/>
                <w:lang w:val="pl-PL"/>
              </w:rPr>
              <w:t xml:space="preserve">popełnione </w:t>
            </w:r>
            <w:r w:rsidRPr="00733464">
              <w:rPr>
                <w:rFonts w:cstheme="minorHAnsi"/>
                <w:color w:val="050505"/>
                <w:w w:val="105"/>
                <w:lang w:val="pl-PL"/>
              </w:rPr>
              <w:t xml:space="preserve">w </w:t>
            </w:r>
            <w:r w:rsidRPr="00733464">
              <w:rPr>
                <w:rFonts w:cstheme="minorHAnsi"/>
                <w:color w:val="050505"/>
                <w:spacing w:val="-24"/>
                <w:w w:val="105"/>
                <w:lang w:val="pl-PL"/>
              </w:rPr>
              <w:t xml:space="preserve">celu </w:t>
            </w:r>
            <w:r w:rsidRPr="00733464">
              <w:rPr>
                <w:rFonts w:cstheme="minorHAnsi"/>
                <w:color w:val="050505"/>
                <w:spacing w:val="-4"/>
                <w:w w:val="105"/>
                <w:lang w:val="pl-PL"/>
              </w:rPr>
              <w:t>osiągnięcia korzyści majątkowych,</w:t>
            </w:r>
          </w:p>
          <w:p w14:paraId="2C6BB7BA" w14:textId="77777777" w:rsidR="008C5627" w:rsidRPr="00733464" w:rsidRDefault="008C5627" w:rsidP="0025748D">
            <w:pPr>
              <w:numPr>
                <w:ilvl w:val="0"/>
                <w:numId w:val="3"/>
              </w:numPr>
              <w:tabs>
                <w:tab w:val="clear" w:pos="360"/>
                <w:tab w:val="decimal" w:pos="1119"/>
                <w:tab w:val="right" w:pos="7639"/>
              </w:tabs>
              <w:ind w:left="1119" w:right="207" w:hanging="360"/>
              <w:rPr>
                <w:rFonts w:cstheme="minorHAnsi"/>
                <w:color w:val="050505"/>
                <w:spacing w:val="2"/>
                <w:w w:val="105"/>
                <w:lang w:val="pl-PL"/>
              </w:rPr>
            </w:pPr>
            <w:r w:rsidRPr="00733464">
              <w:rPr>
                <w:rFonts w:cstheme="minorHAnsi"/>
                <w:color w:val="050505"/>
                <w:spacing w:val="2"/>
                <w:w w:val="105"/>
                <w:lang w:val="pl-PL"/>
              </w:rPr>
              <w:t xml:space="preserve">Oferent znajduje się w sytuacji ekonomicznej i finansowej zapewniającej </w:t>
            </w:r>
            <w:r w:rsidRPr="00733464">
              <w:rPr>
                <w:rFonts w:cstheme="minorHAnsi"/>
                <w:color w:val="050505"/>
                <w:spacing w:val="-4"/>
                <w:w w:val="105"/>
                <w:lang w:val="pl-PL"/>
              </w:rPr>
              <w:t>niezakłóconą realizację zamówienia,</w:t>
            </w:r>
          </w:p>
          <w:p w14:paraId="3B7426A0" w14:textId="77777777" w:rsidR="008C5627" w:rsidRPr="00733464" w:rsidRDefault="008C5627" w:rsidP="00B5738D">
            <w:pPr>
              <w:tabs>
                <w:tab w:val="right" w:pos="8146"/>
              </w:tabs>
              <w:ind w:right="115"/>
              <w:rPr>
                <w:rFonts w:cstheme="minorHAnsi"/>
                <w:color w:val="050505"/>
                <w:spacing w:val="4"/>
                <w:lang w:val="pl-PL"/>
              </w:rPr>
            </w:pPr>
            <w:r w:rsidRPr="00733464">
              <w:rPr>
                <w:rFonts w:cstheme="minorHAnsi"/>
                <w:color w:val="050505"/>
                <w:lang w:val="pl-PL"/>
              </w:rPr>
              <w:t>-</w:t>
            </w:r>
            <w:r w:rsidRPr="00733464">
              <w:rPr>
                <w:rFonts w:cstheme="minorHAnsi"/>
                <w:color w:val="050505"/>
                <w:lang w:val="pl-PL"/>
              </w:rPr>
              <w:tab/>
            </w:r>
            <w:r w:rsidRPr="00733464">
              <w:rPr>
                <w:rFonts w:cstheme="minorHAnsi"/>
                <w:b/>
                <w:color w:val="050505"/>
                <w:spacing w:val="4"/>
                <w:w w:val="105"/>
                <w:lang w:val="pl-PL"/>
              </w:rPr>
              <w:t>oświadczenia Oferenta, że Oferent nie jest powiązany osobowo ani kapitałowo z</w:t>
            </w:r>
          </w:p>
          <w:p w14:paraId="71FA899C" w14:textId="77777777" w:rsidR="008C5627" w:rsidRPr="00733464" w:rsidRDefault="008C5627" w:rsidP="00B5738D">
            <w:pPr>
              <w:ind w:left="741"/>
              <w:rPr>
                <w:rFonts w:cstheme="minorHAnsi"/>
                <w:b/>
                <w:color w:val="050505"/>
                <w:spacing w:val="-4"/>
                <w:w w:val="105"/>
                <w:lang w:val="pl-PL"/>
              </w:rPr>
            </w:pPr>
            <w:r w:rsidRPr="00733464">
              <w:rPr>
                <w:rFonts w:cstheme="minorHAnsi"/>
                <w:b/>
                <w:color w:val="050505"/>
                <w:spacing w:val="-4"/>
                <w:w w:val="105"/>
                <w:lang w:val="pl-PL"/>
              </w:rPr>
              <w:t>Zamawiającym.</w:t>
            </w:r>
          </w:p>
          <w:p w14:paraId="337E1C6F" w14:textId="77777777" w:rsidR="008C5627" w:rsidRPr="00733464" w:rsidRDefault="008C5627" w:rsidP="00B5738D">
            <w:pPr>
              <w:tabs>
                <w:tab w:val="left" w:pos="2115"/>
                <w:tab w:val="left" w:pos="2529"/>
                <w:tab w:val="left" w:pos="3402"/>
                <w:tab w:val="left" w:pos="4860"/>
                <w:tab w:val="left" w:pos="5229"/>
                <w:tab w:val="left" w:pos="6237"/>
                <w:tab w:val="left" w:pos="7362"/>
              </w:tabs>
              <w:ind w:left="756" w:right="108"/>
              <w:rPr>
                <w:rFonts w:cstheme="minorHAnsi"/>
              </w:rPr>
            </w:pPr>
            <w:r w:rsidRPr="00733464">
              <w:rPr>
                <w:rFonts w:cstheme="minorHAnsi"/>
                <w:color w:val="050505"/>
                <w:spacing w:val="5"/>
                <w:lang w:val="pl-PL"/>
              </w:rPr>
              <w:t xml:space="preserve">Przez powiązania kapitałowe lub osobowe rozumie się wzajemne powiązania między </w:t>
            </w:r>
            <w:r w:rsidRPr="00733464">
              <w:rPr>
                <w:rFonts w:cstheme="minorHAnsi"/>
                <w:color w:val="050505"/>
                <w:spacing w:val="-2"/>
                <w:lang w:val="pl-PL"/>
              </w:rPr>
              <w:t xml:space="preserve">beneficjentem </w:t>
            </w:r>
            <w:r w:rsidRPr="00733464">
              <w:rPr>
                <w:rFonts w:cstheme="minorHAnsi"/>
                <w:color w:val="050505"/>
                <w:spacing w:val="-18"/>
                <w:lang w:val="pl-PL"/>
              </w:rPr>
              <w:t xml:space="preserve">lub </w:t>
            </w:r>
            <w:r w:rsidRPr="00733464">
              <w:rPr>
                <w:rFonts w:cstheme="minorHAnsi"/>
                <w:color w:val="050505"/>
                <w:spacing w:val="-6"/>
                <w:lang w:val="pl-PL"/>
              </w:rPr>
              <w:t xml:space="preserve">osobami </w:t>
            </w:r>
            <w:r w:rsidRPr="00733464">
              <w:rPr>
                <w:rFonts w:cstheme="minorHAnsi"/>
                <w:color w:val="050505"/>
                <w:spacing w:val="-8"/>
                <w:lang w:val="pl-PL"/>
              </w:rPr>
              <w:t xml:space="preserve">upoważnionymi </w:t>
            </w:r>
            <w:r w:rsidRPr="00733464">
              <w:rPr>
                <w:rFonts w:cstheme="minorHAnsi"/>
                <w:color w:val="050505"/>
                <w:spacing w:val="-20"/>
                <w:lang w:val="pl-PL"/>
              </w:rPr>
              <w:t xml:space="preserve">do </w:t>
            </w:r>
            <w:r w:rsidRPr="00733464">
              <w:rPr>
                <w:rFonts w:cstheme="minorHAnsi"/>
                <w:color w:val="050505"/>
                <w:spacing w:val="-8"/>
                <w:lang w:val="pl-PL"/>
              </w:rPr>
              <w:t xml:space="preserve">zaciągania </w:t>
            </w:r>
            <w:r w:rsidRPr="00733464">
              <w:rPr>
                <w:rFonts w:cstheme="minorHAnsi"/>
                <w:color w:val="050505"/>
                <w:spacing w:val="-14"/>
                <w:lang w:val="pl-PL"/>
              </w:rPr>
              <w:t xml:space="preserve">zobowiązań </w:t>
            </w:r>
            <w:r w:rsidRPr="00733464">
              <w:rPr>
                <w:rFonts w:cstheme="minorHAnsi"/>
                <w:color w:val="050505"/>
                <w:spacing w:val="-4"/>
                <w:lang w:val="pl-PL"/>
              </w:rPr>
              <w:t xml:space="preserve">w imieniu </w:t>
            </w:r>
            <w:r w:rsidRPr="00733464">
              <w:rPr>
                <w:rFonts w:cstheme="minorHAnsi"/>
                <w:color w:val="050505"/>
                <w:spacing w:val="5"/>
                <w:lang w:val="pl-PL"/>
              </w:rPr>
              <w:t xml:space="preserve">beneficjenta lub osobami wykonującymi w imieniu beneficjenta czynności związane z </w:t>
            </w:r>
            <w:r w:rsidRPr="007136B8">
              <w:rPr>
                <w:rFonts w:cstheme="minorHAnsi"/>
                <w:lang w:val="pl-PL"/>
              </w:rPr>
              <w:t xml:space="preserve">przygotowaniem i przeprowadzeniem procedury </w:t>
            </w:r>
            <w:proofErr w:type="spellStart"/>
            <w:r w:rsidRPr="00733464">
              <w:rPr>
                <w:rFonts w:cstheme="minorHAnsi"/>
              </w:rPr>
              <w:t>wyboru</w:t>
            </w:r>
            <w:proofErr w:type="spellEnd"/>
            <w:r w:rsidRPr="00733464">
              <w:rPr>
                <w:rFonts w:cstheme="minorHAnsi"/>
              </w:rPr>
              <w:t xml:space="preserve"> </w:t>
            </w:r>
            <w:proofErr w:type="spellStart"/>
            <w:r w:rsidRPr="00733464">
              <w:rPr>
                <w:rFonts w:cstheme="minorHAnsi"/>
              </w:rPr>
              <w:t>wykonawcy</w:t>
            </w:r>
            <w:proofErr w:type="spellEnd"/>
            <w:r w:rsidRPr="00733464">
              <w:rPr>
                <w:rFonts w:cstheme="minorHAnsi"/>
              </w:rPr>
              <w:t xml:space="preserve"> a </w:t>
            </w:r>
            <w:proofErr w:type="spellStart"/>
            <w:r w:rsidRPr="00733464">
              <w:rPr>
                <w:rFonts w:cstheme="minorHAnsi"/>
              </w:rPr>
              <w:t>wykonawcą</w:t>
            </w:r>
            <w:proofErr w:type="spellEnd"/>
            <w:r w:rsidRPr="00733464">
              <w:rPr>
                <w:rFonts w:cstheme="minorHAnsi"/>
              </w:rPr>
              <w:t xml:space="preserve">, </w:t>
            </w:r>
            <w:proofErr w:type="spellStart"/>
            <w:r w:rsidRPr="00733464">
              <w:rPr>
                <w:rFonts w:cstheme="minorHAnsi"/>
              </w:rPr>
              <w:t>polegające</w:t>
            </w:r>
            <w:proofErr w:type="spellEnd"/>
            <w:r w:rsidRPr="00733464">
              <w:rPr>
                <w:rFonts w:cstheme="minorHAnsi"/>
              </w:rPr>
              <w:t xml:space="preserve"> w </w:t>
            </w:r>
            <w:proofErr w:type="spellStart"/>
            <w:r w:rsidRPr="00733464">
              <w:rPr>
                <w:rFonts w:cstheme="minorHAnsi"/>
              </w:rPr>
              <w:t>szczególności</w:t>
            </w:r>
            <w:proofErr w:type="spellEnd"/>
            <w:r w:rsidRPr="00733464">
              <w:rPr>
                <w:rFonts w:cstheme="minorHAnsi"/>
              </w:rPr>
              <w:t xml:space="preserve"> </w:t>
            </w:r>
            <w:proofErr w:type="spellStart"/>
            <w:r w:rsidRPr="00733464">
              <w:rPr>
                <w:rFonts w:cstheme="minorHAnsi"/>
              </w:rPr>
              <w:t>na</w:t>
            </w:r>
            <w:proofErr w:type="spellEnd"/>
            <w:r w:rsidRPr="00733464">
              <w:rPr>
                <w:rFonts w:cstheme="minorHAnsi"/>
              </w:rPr>
              <w:t xml:space="preserve">: </w:t>
            </w:r>
          </w:p>
          <w:p w14:paraId="0815A46C" w14:textId="77777777" w:rsidR="008C5627" w:rsidRPr="00733464" w:rsidRDefault="008C5627" w:rsidP="0025748D">
            <w:pPr>
              <w:pStyle w:val="Default"/>
              <w:numPr>
                <w:ilvl w:val="0"/>
                <w:numId w:val="7"/>
              </w:numPr>
              <w:ind w:left="1119" w:hanging="426"/>
              <w:rPr>
                <w:rFonts w:asciiTheme="minorHAnsi" w:hAnsiTheme="minorHAnsi" w:cstheme="minorHAnsi"/>
                <w:sz w:val="22"/>
                <w:szCs w:val="22"/>
              </w:rPr>
            </w:pPr>
            <w:r w:rsidRPr="00733464">
              <w:rPr>
                <w:rFonts w:asciiTheme="minorHAnsi" w:hAnsiTheme="minorHAnsi" w:cstheme="minorHAnsi"/>
                <w:sz w:val="22"/>
                <w:szCs w:val="22"/>
              </w:rPr>
              <w:t xml:space="preserve">uczestniczeniu w spółce jako wspólnik spółki cywilnej lub spółki osobowej, </w:t>
            </w:r>
          </w:p>
          <w:p w14:paraId="41516B65" w14:textId="77777777" w:rsidR="008C5627" w:rsidRPr="00733464" w:rsidRDefault="008C5627" w:rsidP="0025748D">
            <w:pPr>
              <w:pStyle w:val="Default"/>
              <w:numPr>
                <w:ilvl w:val="0"/>
                <w:numId w:val="7"/>
              </w:numPr>
              <w:ind w:left="1119" w:hanging="426"/>
              <w:rPr>
                <w:rFonts w:asciiTheme="minorHAnsi" w:hAnsiTheme="minorHAnsi" w:cstheme="minorHAnsi"/>
                <w:sz w:val="22"/>
                <w:szCs w:val="22"/>
              </w:rPr>
            </w:pPr>
            <w:r w:rsidRPr="00733464">
              <w:rPr>
                <w:rFonts w:asciiTheme="minorHAnsi" w:hAnsiTheme="minorHAnsi" w:cstheme="minorHAnsi"/>
                <w:sz w:val="22"/>
                <w:szCs w:val="22"/>
              </w:rPr>
              <w:t xml:space="preserve">posiadaniu co najmniej 10 % udziałów lub akcji </w:t>
            </w:r>
          </w:p>
          <w:p w14:paraId="6B91E951" w14:textId="77777777" w:rsidR="008C5627" w:rsidRPr="00733464" w:rsidRDefault="008C5627" w:rsidP="0025748D">
            <w:pPr>
              <w:pStyle w:val="Default"/>
              <w:numPr>
                <w:ilvl w:val="0"/>
                <w:numId w:val="7"/>
              </w:numPr>
              <w:ind w:left="1119" w:hanging="426"/>
              <w:rPr>
                <w:rFonts w:asciiTheme="minorHAnsi" w:hAnsiTheme="minorHAnsi" w:cstheme="minorHAnsi"/>
                <w:sz w:val="22"/>
                <w:szCs w:val="22"/>
              </w:rPr>
            </w:pPr>
            <w:r w:rsidRPr="00733464">
              <w:rPr>
                <w:rFonts w:asciiTheme="minorHAnsi" w:hAnsiTheme="minorHAnsi" w:cstheme="minorHAnsi"/>
                <w:sz w:val="22"/>
                <w:szCs w:val="22"/>
              </w:rPr>
              <w:t xml:space="preserve">pełnieniu funkcji członka organu nadzorczego lub zarządzającego, prokurenta, pełnomocnika, </w:t>
            </w:r>
          </w:p>
          <w:p w14:paraId="57B0AA48" w14:textId="77777777" w:rsidR="008C5627" w:rsidRPr="00733464" w:rsidRDefault="008C5627" w:rsidP="0025748D">
            <w:pPr>
              <w:pStyle w:val="Default"/>
              <w:numPr>
                <w:ilvl w:val="0"/>
                <w:numId w:val="7"/>
              </w:numPr>
              <w:ind w:left="1119" w:hanging="426"/>
              <w:rPr>
                <w:rFonts w:asciiTheme="minorHAnsi" w:hAnsiTheme="minorHAnsi" w:cstheme="minorHAnsi"/>
                <w:color w:val="050505"/>
                <w:spacing w:val="4"/>
                <w:sz w:val="22"/>
                <w:szCs w:val="22"/>
              </w:rPr>
            </w:pPr>
            <w:r w:rsidRPr="00733464">
              <w:rPr>
                <w:rFonts w:asciiTheme="minorHAnsi" w:hAnsiTheme="minorHAnsi" w:cstheme="minorHAnsi"/>
                <w:sz w:val="22"/>
                <w:szCs w:val="22"/>
              </w:rPr>
              <w:t xml:space="preserve">pozostawaniu w związku małżeńskim, w stosunku pokrewieństwa lub powinowactwa w linii prostej, pokrewieństwa drugiego stopnia lub powinowactwa drugiego stopnia w linii bocznej lub w stosunku przysposobienia, opieki lub kurateli </w:t>
            </w:r>
          </w:p>
        </w:tc>
      </w:tr>
      <w:tr w:rsidR="00E41DD0" w:rsidRPr="00733464" w14:paraId="5F24C91A" w14:textId="77777777" w:rsidTr="008451BC">
        <w:trPr>
          <w:trHeight w:hRule="exact" w:val="866"/>
        </w:trPr>
        <w:tc>
          <w:tcPr>
            <w:tcW w:w="835" w:type="dxa"/>
            <w:tcBorders>
              <w:top w:val="single" w:sz="4" w:space="0" w:color="auto"/>
              <w:left w:val="single" w:sz="4" w:space="0" w:color="auto"/>
              <w:bottom w:val="single" w:sz="4" w:space="0" w:color="auto"/>
              <w:right w:val="single" w:sz="4" w:space="0" w:color="auto"/>
            </w:tcBorders>
          </w:tcPr>
          <w:p w14:paraId="13802A4F" w14:textId="77777777" w:rsidR="00E41DD0" w:rsidRPr="00733464" w:rsidRDefault="000254DB" w:rsidP="00B5738D">
            <w:pPr>
              <w:rPr>
                <w:rFonts w:cstheme="minorHAnsi"/>
                <w:color w:val="000000"/>
              </w:rPr>
            </w:pPr>
            <w:r>
              <w:rPr>
                <w:rFonts w:cstheme="minorHAnsi"/>
                <w:color w:val="000000"/>
              </w:rPr>
              <w:t>3.3</w:t>
            </w:r>
            <w:r w:rsidR="00B5738D" w:rsidRPr="00733464">
              <w:rPr>
                <w:rFonts w:cstheme="minorHAnsi"/>
                <w:color w:val="000000"/>
              </w:rPr>
              <w:t>.2</w:t>
            </w:r>
          </w:p>
        </w:tc>
        <w:tc>
          <w:tcPr>
            <w:tcW w:w="8271" w:type="dxa"/>
            <w:tcBorders>
              <w:top w:val="single" w:sz="4" w:space="0" w:color="auto"/>
              <w:left w:val="single" w:sz="4" w:space="0" w:color="auto"/>
              <w:bottom w:val="single" w:sz="4" w:space="0" w:color="auto"/>
              <w:right w:val="single" w:sz="4" w:space="0" w:color="auto"/>
            </w:tcBorders>
          </w:tcPr>
          <w:p w14:paraId="36E3E068" w14:textId="77777777" w:rsidR="00E41DD0" w:rsidRPr="00733464" w:rsidRDefault="00E41DD0" w:rsidP="008451BC">
            <w:pPr>
              <w:pStyle w:val="Default"/>
              <w:rPr>
                <w:rFonts w:asciiTheme="minorHAnsi" w:hAnsiTheme="minorHAnsi" w:cstheme="minorHAnsi"/>
                <w:color w:val="050505"/>
                <w:spacing w:val="5"/>
                <w:sz w:val="22"/>
                <w:szCs w:val="22"/>
              </w:rPr>
            </w:pPr>
            <w:r w:rsidRPr="00733464">
              <w:rPr>
                <w:rFonts w:asciiTheme="minorHAnsi" w:hAnsiTheme="minorHAnsi" w:cstheme="minorHAnsi"/>
                <w:b/>
                <w:sz w:val="22"/>
                <w:szCs w:val="22"/>
                <w:u w:val="single"/>
              </w:rPr>
              <w:t xml:space="preserve">W celu wykazania spełnienia warunków udziału w postępowaniu do oferty należy </w:t>
            </w:r>
            <w:r w:rsidR="008451BC">
              <w:rPr>
                <w:rFonts w:asciiTheme="minorHAnsi" w:hAnsiTheme="minorHAnsi" w:cstheme="minorHAnsi"/>
                <w:b/>
                <w:sz w:val="22"/>
                <w:szCs w:val="22"/>
                <w:u w:val="single"/>
              </w:rPr>
              <w:t>złożyć</w:t>
            </w:r>
            <w:r w:rsidRPr="00733464">
              <w:rPr>
                <w:rFonts w:asciiTheme="minorHAnsi" w:hAnsiTheme="minorHAnsi" w:cstheme="minorHAnsi"/>
                <w:b/>
                <w:sz w:val="22"/>
                <w:szCs w:val="22"/>
                <w:u w:val="single"/>
              </w:rPr>
              <w:t xml:space="preserve"> </w:t>
            </w:r>
            <w:r w:rsidRPr="008451BC">
              <w:rPr>
                <w:rFonts w:asciiTheme="minorHAnsi" w:hAnsiTheme="minorHAnsi" w:cstheme="minorHAnsi"/>
                <w:sz w:val="22"/>
                <w:szCs w:val="22"/>
              </w:rPr>
              <w:t>oświadczeni</w:t>
            </w:r>
            <w:r w:rsidR="008451BC" w:rsidRPr="008451BC">
              <w:rPr>
                <w:rFonts w:asciiTheme="minorHAnsi" w:hAnsiTheme="minorHAnsi" w:cstheme="minorHAnsi"/>
                <w:sz w:val="22"/>
                <w:szCs w:val="22"/>
              </w:rPr>
              <w:t>e</w:t>
            </w:r>
            <w:r w:rsidRPr="008451BC">
              <w:rPr>
                <w:rFonts w:asciiTheme="minorHAnsi" w:hAnsiTheme="minorHAnsi" w:cstheme="minorHAnsi"/>
                <w:sz w:val="22"/>
                <w:szCs w:val="22"/>
              </w:rPr>
              <w:t xml:space="preserve"> </w:t>
            </w:r>
            <w:r w:rsidR="008451BC" w:rsidRPr="008451BC">
              <w:rPr>
                <w:rFonts w:asciiTheme="minorHAnsi" w:hAnsiTheme="minorHAnsi" w:cstheme="minorHAnsi"/>
                <w:sz w:val="22"/>
                <w:szCs w:val="22"/>
              </w:rPr>
              <w:t>Oferenta, że spełnia warunki udziału w postępowaniu</w:t>
            </w:r>
            <w:r w:rsidRPr="008451BC">
              <w:rPr>
                <w:rFonts w:asciiTheme="minorHAnsi" w:hAnsiTheme="minorHAnsi" w:cstheme="minorHAnsi"/>
                <w:sz w:val="22"/>
                <w:szCs w:val="22"/>
              </w:rPr>
              <w:t xml:space="preserve"> </w:t>
            </w:r>
          </w:p>
        </w:tc>
      </w:tr>
    </w:tbl>
    <w:p w14:paraId="2143C3B0" w14:textId="77777777" w:rsidR="00EC6079" w:rsidRPr="00733464" w:rsidRDefault="00EC6079" w:rsidP="00B5738D">
      <w:pPr>
        <w:spacing w:before="14" w:after="135"/>
        <w:ind w:left="482" w:right="482"/>
        <w:rPr>
          <w:rFonts w:cstheme="minorHAnsi"/>
        </w:rPr>
      </w:pPr>
    </w:p>
    <w:tbl>
      <w:tblPr>
        <w:tblW w:w="0" w:type="auto"/>
        <w:tblInd w:w="179" w:type="dxa"/>
        <w:tblLayout w:type="fixed"/>
        <w:tblCellMar>
          <w:left w:w="0" w:type="dxa"/>
          <w:right w:w="0" w:type="dxa"/>
        </w:tblCellMar>
        <w:tblLook w:val="04A0" w:firstRow="1" w:lastRow="0" w:firstColumn="1" w:lastColumn="0" w:noHBand="0" w:noVBand="1"/>
      </w:tblPr>
      <w:tblGrid>
        <w:gridCol w:w="835"/>
        <w:gridCol w:w="8271"/>
      </w:tblGrid>
      <w:tr w:rsidR="00EC6079" w:rsidRPr="00733464" w14:paraId="07A19768" w14:textId="77777777" w:rsidTr="00577AF5">
        <w:trPr>
          <w:trHeight w:hRule="exact" w:val="846"/>
        </w:trPr>
        <w:tc>
          <w:tcPr>
            <w:tcW w:w="835" w:type="dxa"/>
            <w:tcBorders>
              <w:top w:val="single" w:sz="5" w:space="0" w:color="000000"/>
              <w:left w:val="single" w:sz="5" w:space="0" w:color="000000"/>
              <w:bottom w:val="single" w:sz="5" w:space="0" w:color="000000"/>
              <w:right w:val="single" w:sz="5" w:space="0" w:color="000000"/>
            </w:tcBorders>
          </w:tcPr>
          <w:p w14:paraId="3FB6F73A" w14:textId="77777777" w:rsidR="00EC6079" w:rsidRPr="00733464" w:rsidRDefault="000254DB" w:rsidP="00B5738D">
            <w:pPr>
              <w:rPr>
                <w:rFonts w:cstheme="minorHAnsi"/>
                <w:color w:val="000000"/>
              </w:rPr>
            </w:pPr>
            <w:r>
              <w:rPr>
                <w:rFonts w:cstheme="minorHAnsi"/>
                <w:color w:val="000000"/>
              </w:rPr>
              <w:t>3.3</w:t>
            </w:r>
            <w:r w:rsidR="00577AF5" w:rsidRPr="00733464">
              <w:rPr>
                <w:rFonts w:cstheme="minorHAnsi"/>
                <w:color w:val="000000"/>
              </w:rPr>
              <w:t>.3</w:t>
            </w:r>
          </w:p>
        </w:tc>
        <w:tc>
          <w:tcPr>
            <w:tcW w:w="8271" w:type="dxa"/>
            <w:tcBorders>
              <w:top w:val="single" w:sz="5" w:space="0" w:color="000000"/>
              <w:left w:val="single" w:sz="5" w:space="0" w:color="000000"/>
              <w:bottom w:val="single" w:sz="5" w:space="0" w:color="000000"/>
              <w:right w:val="single" w:sz="5" w:space="0" w:color="000000"/>
            </w:tcBorders>
          </w:tcPr>
          <w:p w14:paraId="69374010" w14:textId="77777777" w:rsidR="00EC6079" w:rsidRPr="00733464" w:rsidRDefault="00577AF5" w:rsidP="00577AF5">
            <w:pPr>
              <w:pStyle w:val="Default"/>
              <w:rPr>
                <w:rFonts w:asciiTheme="minorHAnsi" w:hAnsiTheme="minorHAnsi" w:cstheme="minorHAnsi"/>
                <w:color w:val="050505"/>
                <w:spacing w:val="-8"/>
                <w:sz w:val="22"/>
                <w:szCs w:val="22"/>
              </w:rPr>
            </w:pPr>
            <w:r w:rsidRPr="00733464">
              <w:rPr>
                <w:rFonts w:asciiTheme="minorHAnsi" w:hAnsiTheme="minorHAnsi" w:cstheme="minorHAnsi"/>
                <w:sz w:val="22"/>
                <w:szCs w:val="22"/>
              </w:rPr>
              <w:t xml:space="preserve">Dokumenty są składane w oryginale lub kopii poświadczonej za zgodność z oryginałem przez Wykonawcę. </w:t>
            </w:r>
            <w:r w:rsidRPr="00733464">
              <w:rPr>
                <w:rFonts w:asciiTheme="minorHAnsi" w:hAnsiTheme="minorHAnsi" w:cstheme="minorHAnsi"/>
                <w:b/>
                <w:bCs/>
                <w:sz w:val="22"/>
                <w:szCs w:val="22"/>
              </w:rPr>
              <w:t xml:space="preserve">W przypadku składania oferty elektronicznie dopuszcza się skan oryginalnych dokumentów w formacie PDF. </w:t>
            </w:r>
          </w:p>
        </w:tc>
      </w:tr>
      <w:tr w:rsidR="00EC6079" w:rsidRPr="00733464" w14:paraId="48338223" w14:textId="77777777">
        <w:trPr>
          <w:trHeight w:hRule="exact" w:val="1349"/>
        </w:trPr>
        <w:tc>
          <w:tcPr>
            <w:tcW w:w="835" w:type="dxa"/>
            <w:tcBorders>
              <w:top w:val="single" w:sz="5" w:space="0" w:color="000000"/>
              <w:left w:val="single" w:sz="5" w:space="0" w:color="000000"/>
              <w:bottom w:val="single" w:sz="5" w:space="0" w:color="000000"/>
              <w:right w:val="single" w:sz="5" w:space="0" w:color="000000"/>
            </w:tcBorders>
          </w:tcPr>
          <w:p w14:paraId="5D3A3258" w14:textId="77777777" w:rsidR="00EC6079" w:rsidRPr="00733464" w:rsidRDefault="000254DB" w:rsidP="00B5738D">
            <w:pPr>
              <w:ind w:right="278"/>
              <w:jc w:val="right"/>
              <w:rPr>
                <w:rFonts w:cstheme="minorHAnsi"/>
                <w:color w:val="050505"/>
                <w:lang w:val="pl-PL"/>
              </w:rPr>
            </w:pPr>
            <w:r>
              <w:rPr>
                <w:rFonts w:cstheme="minorHAnsi"/>
                <w:color w:val="050505"/>
                <w:lang w:val="pl-PL"/>
              </w:rPr>
              <w:t>3.3</w:t>
            </w:r>
            <w:r w:rsidR="00F54902" w:rsidRPr="00733464">
              <w:rPr>
                <w:rFonts w:cstheme="minorHAnsi"/>
                <w:color w:val="050505"/>
                <w:lang w:val="pl-PL"/>
              </w:rPr>
              <w:t>.4.</w:t>
            </w:r>
          </w:p>
        </w:tc>
        <w:tc>
          <w:tcPr>
            <w:tcW w:w="8271" w:type="dxa"/>
            <w:tcBorders>
              <w:top w:val="single" w:sz="5" w:space="0" w:color="000000"/>
              <w:left w:val="single" w:sz="5" w:space="0" w:color="000000"/>
              <w:bottom w:val="single" w:sz="5" w:space="0" w:color="000000"/>
              <w:right w:val="single" w:sz="5" w:space="0" w:color="000000"/>
            </w:tcBorders>
          </w:tcPr>
          <w:p w14:paraId="1CAA3156" w14:textId="77777777" w:rsidR="00EC6079" w:rsidRPr="00733464" w:rsidRDefault="00F54902" w:rsidP="00577AF5">
            <w:pPr>
              <w:tabs>
                <w:tab w:val="left" w:pos="1335"/>
                <w:tab w:val="left" w:pos="1940"/>
                <w:tab w:val="left" w:pos="2573"/>
                <w:tab w:val="left" w:pos="3970"/>
                <w:tab w:val="left" w:pos="4906"/>
                <w:tab w:val="right" w:pos="6183"/>
                <w:tab w:val="left" w:pos="6375"/>
                <w:tab w:val="right" w:pos="8108"/>
              </w:tabs>
              <w:ind w:right="115"/>
              <w:jc w:val="both"/>
              <w:rPr>
                <w:rFonts w:cstheme="minorHAnsi"/>
                <w:color w:val="050505"/>
                <w:spacing w:val="1"/>
                <w:lang w:val="pl-PL"/>
              </w:rPr>
            </w:pPr>
            <w:r w:rsidRPr="00733464">
              <w:rPr>
                <w:rFonts w:cstheme="minorHAnsi"/>
                <w:color w:val="050505"/>
                <w:spacing w:val="-4"/>
                <w:lang w:val="pl-PL"/>
              </w:rPr>
              <w:t>Zamawiający</w:t>
            </w:r>
            <w:r w:rsidR="00733464">
              <w:rPr>
                <w:rFonts w:cstheme="minorHAnsi"/>
                <w:color w:val="050505"/>
                <w:spacing w:val="-4"/>
                <w:lang w:val="pl-PL"/>
              </w:rPr>
              <w:t xml:space="preserve"> </w:t>
            </w:r>
            <w:r w:rsidRPr="00733464">
              <w:rPr>
                <w:rFonts w:cstheme="minorHAnsi"/>
                <w:color w:val="050505"/>
                <w:spacing w:val="-10"/>
                <w:lang w:val="pl-PL"/>
              </w:rPr>
              <w:t>może</w:t>
            </w:r>
            <w:r w:rsidR="00577AF5" w:rsidRPr="00733464">
              <w:rPr>
                <w:rFonts w:cstheme="minorHAnsi"/>
                <w:color w:val="050505"/>
                <w:spacing w:val="-10"/>
                <w:lang w:val="pl-PL"/>
              </w:rPr>
              <w:t xml:space="preserve"> </w:t>
            </w:r>
            <w:r w:rsidR="00577AF5" w:rsidRPr="00733464">
              <w:rPr>
                <w:rFonts w:cstheme="minorHAnsi"/>
                <w:color w:val="050505"/>
                <w:spacing w:val="-8"/>
                <w:lang w:val="pl-PL"/>
              </w:rPr>
              <w:t xml:space="preserve">żądać </w:t>
            </w:r>
            <w:r w:rsidRPr="00733464">
              <w:rPr>
                <w:rFonts w:cstheme="minorHAnsi"/>
                <w:color w:val="050505"/>
                <w:spacing w:val="-8"/>
                <w:lang w:val="pl-PL"/>
              </w:rPr>
              <w:t>przedstawienia</w:t>
            </w:r>
            <w:r w:rsidR="00577AF5" w:rsidRPr="00733464">
              <w:rPr>
                <w:rFonts w:cstheme="minorHAnsi"/>
                <w:color w:val="050505"/>
                <w:spacing w:val="-8"/>
                <w:lang w:val="pl-PL"/>
              </w:rPr>
              <w:t xml:space="preserve"> </w:t>
            </w:r>
            <w:r w:rsidRPr="00733464">
              <w:rPr>
                <w:rFonts w:cstheme="minorHAnsi"/>
                <w:color w:val="050505"/>
                <w:spacing w:val="-4"/>
                <w:lang w:val="pl-PL"/>
              </w:rPr>
              <w:t>oryginału</w:t>
            </w:r>
            <w:r w:rsidR="00577AF5" w:rsidRPr="00733464">
              <w:rPr>
                <w:rFonts w:cstheme="minorHAnsi"/>
                <w:color w:val="050505"/>
                <w:spacing w:val="-4"/>
                <w:lang w:val="pl-PL"/>
              </w:rPr>
              <w:t xml:space="preserve"> </w:t>
            </w:r>
            <w:r w:rsidRPr="00733464">
              <w:rPr>
                <w:rFonts w:cstheme="minorHAnsi"/>
                <w:color w:val="050505"/>
                <w:lang w:val="pl-PL"/>
              </w:rPr>
              <w:t>lub</w:t>
            </w:r>
            <w:r w:rsidR="00577AF5" w:rsidRPr="00733464">
              <w:rPr>
                <w:rFonts w:cstheme="minorHAnsi"/>
                <w:color w:val="050505"/>
                <w:lang w:val="pl-PL"/>
              </w:rPr>
              <w:t xml:space="preserve"> </w:t>
            </w:r>
            <w:r w:rsidRPr="00733464">
              <w:rPr>
                <w:rFonts w:cstheme="minorHAnsi"/>
                <w:color w:val="050505"/>
                <w:spacing w:val="-10"/>
                <w:lang w:val="pl-PL"/>
              </w:rPr>
              <w:t>notarialnie</w:t>
            </w:r>
            <w:r w:rsidR="00577AF5" w:rsidRPr="00733464">
              <w:rPr>
                <w:rFonts w:cstheme="minorHAnsi"/>
                <w:color w:val="050505"/>
                <w:spacing w:val="-10"/>
                <w:lang w:val="pl-PL"/>
              </w:rPr>
              <w:t xml:space="preserve"> </w:t>
            </w:r>
            <w:r w:rsidRPr="00733464">
              <w:rPr>
                <w:rFonts w:cstheme="minorHAnsi"/>
                <w:color w:val="050505"/>
                <w:spacing w:val="-10"/>
                <w:lang w:val="pl-PL"/>
              </w:rPr>
              <w:tab/>
            </w:r>
            <w:r w:rsidRPr="00733464">
              <w:rPr>
                <w:rFonts w:cstheme="minorHAnsi"/>
                <w:color w:val="050505"/>
                <w:spacing w:val="-8"/>
                <w:lang w:val="pl-PL"/>
              </w:rPr>
              <w:t>poświadczonej</w:t>
            </w:r>
            <w:r w:rsidR="00577AF5" w:rsidRPr="00733464">
              <w:rPr>
                <w:rFonts w:cstheme="minorHAnsi"/>
                <w:color w:val="050505"/>
                <w:spacing w:val="-8"/>
                <w:lang w:val="pl-PL"/>
              </w:rPr>
              <w:t xml:space="preserve"> </w:t>
            </w:r>
            <w:r w:rsidRPr="00733464">
              <w:rPr>
                <w:rFonts w:cstheme="minorHAnsi"/>
                <w:color w:val="050505"/>
                <w:lang w:val="pl-PL"/>
              </w:rPr>
              <w:t>kopii</w:t>
            </w:r>
            <w:r w:rsidR="00577AF5" w:rsidRPr="00733464">
              <w:rPr>
                <w:rFonts w:cstheme="minorHAnsi"/>
                <w:color w:val="050505"/>
                <w:lang w:val="pl-PL"/>
              </w:rPr>
              <w:t xml:space="preserve"> </w:t>
            </w:r>
            <w:r w:rsidRPr="00733464">
              <w:rPr>
                <w:rFonts w:cstheme="minorHAnsi"/>
                <w:color w:val="050505"/>
                <w:spacing w:val="1"/>
                <w:lang w:val="pl-PL"/>
              </w:rPr>
              <w:t xml:space="preserve">dokumentu wyłącznie wtedy, gdy złożona kopia dokumentu jest nieczytelna lub budzi wątpliwości </w:t>
            </w:r>
            <w:r w:rsidRPr="00733464">
              <w:rPr>
                <w:rFonts w:cstheme="minorHAnsi"/>
                <w:color w:val="050505"/>
                <w:spacing w:val="10"/>
                <w:lang w:val="pl-PL"/>
              </w:rPr>
              <w:t xml:space="preserve">co do jej prawdziwości. Dokumenty sporządzone w języku obcym są składane wraz z </w:t>
            </w:r>
            <w:r w:rsidRPr="00733464">
              <w:rPr>
                <w:rFonts w:cstheme="minorHAnsi"/>
                <w:color w:val="050505"/>
                <w:lang w:val="pl-PL"/>
              </w:rPr>
              <w:t>tłumaczeniem na język polski.</w:t>
            </w:r>
          </w:p>
        </w:tc>
      </w:tr>
      <w:tr w:rsidR="00577AF5" w:rsidRPr="00733464" w14:paraId="1EB013DF" w14:textId="77777777" w:rsidTr="00307165">
        <w:trPr>
          <w:trHeight w:hRule="exact" w:val="3636"/>
        </w:trPr>
        <w:tc>
          <w:tcPr>
            <w:tcW w:w="835" w:type="dxa"/>
            <w:tcBorders>
              <w:top w:val="single" w:sz="5" w:space="0" w:color="000000"/>
              <w:left w:val="single" w:sz="5" w:space="0" w:color="000000"/>
              <w:bottom w:val="single" w:sz="5" w:space="0" w:color="000000"/>
              <w:right w:val="single" w:sz="5" w:space="0" w:color="000000"/>
            </w:tcBorders>
          </w:tcPr>
          <w:p w14:paraId="7B146702" w14:textId="77777777" w:rsidR="00577AF5" w:rsidRPr="00733464" w:rsidRDefault="000254DB" w:rsidP="00B5738D">
            <w:pPr>
              <w:ind w:right="278"/>
              <w:jc w:val="right"/>
              <w:rPr>
                <w:rFonts w:cstheme="minorHAnsi"/>
                <w:color w:val="050505"/>
                <w:lang w:val="pl-PL"/>
              </w:rPr>
            </w:pPr>
            <w:r>
              <w:rPr>
                <w:rFonts w:cstheme="minorHAnsi"/>
                <w:color w:val="050505"/>
                <w:lang w:val="pl-PL"/>
              </w:rPr>
              <w:lastRenderedPageBreak/>
              <w:t>3.3</w:t>
            </w:r>
            <w:r w:rsidR="00577AF5" w:rsidRPr="00733464">
              <w:rPr>
                <w:rFonts w:cstheme="minorHAnsi"/>
                <w:color w:val="050505"/>
                <w:lang w:val="pl-PL"/>
              </w:rPr>
              <w:t>.5</w:t>
            </w:r>
          </w:p>
        </w:tc>
        <w:tc>
          <w:tcPr>
            <w:tcW w:w="8271" w:type="dxa"/>
            <w:tcBorders>
              <w:top w:val="single" w:sz="5" w:space="0" w:color="000000"/>
              <w:left w:val="single" w:sz="5" w:space="0" w:color="000000"/>
              <w:bottom w:val="single" w:sz="5" w:space="0" w:color="000000"/>
              <w:right w:val="single" w:sz="5" w:space="0" w:color="000000"/>
            </w:tcBorders>
          </w:tcPr>
          <w:p w14:paraId="58C09FF3" w14:textId="77777777" w:rsidR="00577AF5" w:rsidRPr="00733464" w:rsidRDefault="00577AF5" w:rsidP="00577AF5">
            <w:pPr>
              <w:pStyle w:val="Default"/>
              <w:jc w:val="both"/>
              <w:rPr>
                <w:rFonts w:asciiTheme="minorHAnsi" w:hAnsiTheme="minorHAnsi" w:cstheme="minorHAnsi"/>
                <w:sz w:val="22"/>
                <w:szCs w:val="22"/>
              </w:rPr>
            </w:pPr>
            <w:r w:rsidRPr="00733464">
              <w:rPr>
                <w:rFonts w:asciiTheme="minorHAnsi" w:hAnsiTheme="minorHAnsi" w:cstheme="minorHAnsi"/>
                <w:sz w:val="22"/>
                <w:szCs w:val="22"/>
              </w:rPr>
              <w:t xml:space="preserve">W zapytaniu ofertowym nie mogą brać udziału: </w:t>
            </w:r>
          </w:p>
          <w:p w14:paraId="70C52097" w14:textId="77777777" w:rsidR="00577AF5" w:rsidRPr="00733464" w:rsidRDefault="00577AF5" w:rsidP="0025748D">
            <w:pPr>
              <w:pStyle w:val="Default"/>
              <w:numPr>
                <w:ilvl w:val="0"/>
                <w:numId w:val="8"/>
              </w:numPr>
              <w:ind w:left="410" w:right="65" w:hanging="410"/>
              <w:jc w:val="both"/>
              <w:rPr>
                <w:rFonts w:asciiTheme="minorHAnsi" w:hAnsiTheme="minorHAnsi" w:cstheme="minorHAnsi"/>
                <w:sz w:val="22"/>
                <w:szCs w:val="22"/>
              </w:rPr>
            </w:pPr>
            <w:r w:rsidRPr="00733464">
              <w:rPr>
                <w:rFonts w:asciiTheme="minorHAnsi" w:hAnsiTheme="minorHAnsi" w:cstheme="minorHAnsi"/>
                <w:sz w:val="22"/>
                <w:szCs w:val="22"/>
              </w:rPr>
              <w:t xml:space="preserve">a) </w:t>
            </w:r>
            <w:r w:rsidRPr="00733464">
              <w:rPr>
                <w:rFonts w:asciiTheme="minorHAnsi" w:hAnsiTheme="minorHAnsi" w:cstheme="minorHAnsi"/>
                <w:b/>
                <w:bCs/>
                <w:sz w:val="22"/>
                <w:szCs w:val="22"/>
              </w:rPr>
              <w:t xml:space="preserve">Oferenci, którzy w ciągu ostatnich 3 lat przed wszczęciem postępowania wyrządzili Zamawiającemu szkodę przez to że nie wykonali lub nie należycie wykonali zobowiązanie wobec Zamawiającego, chyba ze było to następstwem okoliczności, za które Oferent nie ponosił odpowiedzialności; </w:t>
            </w:r>
          </w:p>
          <w:p w14:paraId="55802F99" w14:textId="77777777" w:rsidR="00577AF5" w:rsidRPr="00733464" w:rsidRDefault="00577AF5" w:rsidP="0025748D">
            <w:pPr>
              <w:pStyle w:val="Default"/>
              <w:numPr>
                <w:ilvl w:val="0"/>
                <w:numId w:val="8"/>
              </w:numPr>
              <w:ind w:left="410" w:right="65" w:hanging="410"/>
              <w:jc w:val="both"/>
              <w:rPr>
                <w:rFonts w:asciiTheme="minorHAnsi" w:hAnsiTheme="minorHAnsi" w:cstheme="minorHAnsi"/>
                <w:sz w:val="22"/>
                <w:szCs w:val="22"/>
              </w:rPr>
            </w:pPr>
            <w:r w:rsidRPr="00733464">
              <w:rPr>
                <w:rFonts w:asciiTheme="minorHAnsi" w:hAnsiTheme="minorHAnsi" w:cstheme="minorHAnsi"/>
                <w:sz w:val="22"/>
                <w:szCs w:val="22"/>
              </w:rPr>
              <w:t xml:space="preserve">b) </w:t>
            </w:r>
            <w:r w:rsidRPr="00733464">
              <w:rPr>
                <w:rFonts w:asciiTheme="minorHAnsi" w:hAnsiTheme="minorHAnsi" w:cstheme="minorHAnsi"/>
                <w:b/>
                <w:bCs/>
                <w:sz w:val="22"/>
                <w:szCs w:val="22"/>
              </w:rPr>
              <w:t xml:space="preserve">Oferenci, którzy w ciągu ostatnich 3 lat przed wszczęciem postępowania uchylili się od podpisania umowy z Zamawiającym pomimo wyboru ich oferty; </w:t>
            </w:r>
          </w:p>
          <w:p w14:paraId="31AEEC68" w14:textId="77777777" w:rsidR="00577AF5" w:rsidRPr="00733464" w:rsidRDefault="00577AF5" w:rsidP="0025748D">
            <w:pPr>
              <w:pStyle w:val="Default"/>
              <w:numPr>
                <w:ilvl w:val="0"/>
                <w:numId w:val="8"/>
              </w:numPr>
              <w:ind w:left="410" w:right="65" w:hanging="410"/>
              <w:jc w:val="both"/>
              <w:rPr>
                <w:rFonts w:cstheme="minorHAnsi"/>
                <w:color w:val="050505"/>
                <w:spacing w:val="-4"/>
              </w:rPr>
            </w:pPr>
            <w:r w:rsidRPr="00733464">
              <w:rPr>
                <w:rFonts w:asciiTheme="minorHAnsi" w:hAnsiTheme="minorHAnsi" w:cstheme="minorHAnsi"/>
                <w:sz w:val="22"/>
                <w:szCs w:val="22"/>
              </w:rPr>
              <w:t xml:space="preserve">c) </w:t>
            </w:r>
            <w:r w:rsidRPr="00733464">
              <w:rPr>
                <w:rFonts w:asciiTheme="minorHAnsi" w:hAnsiTheme="minorHAnsi" w:cstheme="minorHAnsi"/>
                <w:b/>
                <w:bCs/>
                <w:sz w:val="22"/>
                <w:szCs w:val="22"/>
              </w:rPr>
              <w:t xml:space="preserve">Oferenci, którzy nie spełniają warunków udziału w postępowaniu, tj. nie posiadają uprawnień do wykonywania określonej działalności, nie posiadają niezbędnej wiedzy i doświadczeń zgodnie z warunkami udziału w nin. postępowaniu bądź znajdują się w sytuacji ekonomicznej i finansowej mogącej budzić poważne wątpliwości co do możliwości prawidłowego wykonania zamówienia lub są powiązani osobowo lub kapitałowo z Zamawiającym. </w:t>
            </w:r>
          </w:p>
        </w:tc>
      </w:tr>
    </w:tbl>
    <w:p w14:paraId="63F70D6E" w14:textId="77777777" w:rsidR="00EC6079" w:rsidRPr="00733464" w:rsidRDefault="00F54902" w:rsidP="00B5738D">
      <w:pPr>
        <w:spacing w:before="756"/>
        <w:ind w:left="288"/>
        <w:outlineLvl w:val="0"/>
        <w:rPr>
          <w:rFonts w:cstheme="minorHAnsi"/>
          <w:b/>
          <w:color w:val="050505"/>
          <w:spacing w:val="-1"/>
          <w:u w:val="single"/>
          <w:lang w:val="pl-PL"/>
        </w:rPr>
      </w:pPr>
      <w:r w:rsidRPr="00733464">
        <w:rPr>
          <w:rFonts w:cstheme="minorHAnsi"/>
          <w:b/>
          <w:color w:val="050505"/>
          <w:spacing w:val="-1"/>
          <w:w w:val="105"/>
          <w:u w:val="single"/>
          <w:lang w:val="pl-PL"/>
        </w:rPr>
        <w:t>3</w:t>
      </w:r>
      <w:r w:rsidR="000254DB">
        <w:rPr>
          <w:rFonts w:cstheme="minorHAnsi"/>
          <w:b/>
          <w:color w:val="050505"/>
          <w:spacing w:val="-1"/>
          <w:u w:val="single"/>
          <w:lang w:val="pl-PL"/>
        </w:rPr>
        <w:t>.4</w:t>
      </w:r>
      <w:r w:rsidRPr="00733464">
        <w:rPr>
          <w:rFonts w:cstheme="minorHAnsi"/>
          <w:b/>
          <w:color w:val="050505"/>
          <w:spacing w:val="-1"/>
          <w:u w:val="single"/>
          <w:lang w:val="pl-PL"/>
        </w:rPr>
        <w:t xml:space="preserve"> Termin(y) realizacji przedmiotu zamówienia </w:t>
      </w:r>
    </w:p>
    <w:p w14:paraId="17CB1060" w14:textId="77777777" w:rsidR="00577AF5" w:rsidRPr="00733464" w:rsidRDefault="00577AF5" w:rsidP="00577AF5">
      <w:pPr>
        <w:spacing w:before="120"/>
        <w:ind w:left="289"/>
        <w:outlineLvl w:val="0"/>
        <w:rPr>
          <w:rFonts w:cstheme="minorHAnsi"/>
          <w:b/>
          <w:color w:val="050505"/>
          <w:spacing w:val="-1"/>
          <w:w w:val="105"/>
          <w:u w:val="single"/>
          <w:lang w:val="pl-PL"/>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82"/>
        <w:gridCol w:w="6825"/>
      </w:tblGrid>
      <w:tr w:rsidR="00EC6079" w:rsidRPr="00733464" w14:paraId="04EE41DE" w14:textId="77777777" w:rsidTr="006E3D8F">
        <w:trPr>
          <w:trHeight w:hRule="exact" w:val="687"/>
        </w:trPr>
        <w:tc>
          <w:tcPr>
            <w:tcW w:w="2582" w:type="dxa"/>
          </w:tcPr>
          <w:p w14:paraId="643FFD6D" w14:textId="77777777" w:rsidR="00EC6079" w:rsidRPr="00733464" w:rsidRDefault="00F54902" w:rsidP="00B5738D">
            <w:pPr>
              <w:ind w:left="108" w:right="828"/>
              <w:rPr>
                <w:rFonts w:cstheme="minorHAnsi"/>
                <w:color w:val="050505"/>
                <w:spacing w:val="-5"/>
                <w:lang w:val="pl-PL"/>
              </w:rPr>
            </w:pPr>
            <w:r w:rsidRPr="00733464">
              <w:rPr>
                <w:rFonts w:cstheme="minorHAnsi"/>
                <w:color w:val="050505"/>
                <w:spacing w:val="-5"/>
                <w:lang w:val="pl-PL"/>
              </w:rPr>
              <w:t xml:space="preserve">Termin realizacji </w:t>
            </w:r>
            <w:r w:rsidRPr="00733464">
              <w:rPr>
                <w:rFonts w:cstheme="minorHAnsi"/>
                <w:color w:val="050505"/>
                <w:w w:val="105"/>
                <w:lang w:val="pl-PL"/>
              </w:rPr>
              <w:t>zamówienia</w:t>
            </w:r>
          </w:p>
        </w:tc>
        <w:tc>
          <w:tcPr>
            <w:tcW w:w="6825" w:type="dxa"/>
          </w:tcPr>
          <w:p w14:paraId="05EA348A" w14:textId="77777777" w:rsidR="006E3D8F" w:rsidRPr="00733464" w:rsidRDefault="000254DB" w:rsidP="005B626C">
            <w:pPr>
              <w:ind w:right="305"/>
              <w:rPr>
                <w:rFonts w:cstheme="minorHAnsi"/>
                <w:color w:val="050505"/>
                <w:lang w:val="pl-PL"/>
              </w:rPr>
            </w:pPr>
            <w:r w:rsidRPr="000254DB">
              <w:rPr>
                <w:rFonts w:cstheme="minorHAnsi"/>
                <w:color w:val="050505"/>
                <w:lang w:val="pl-PL"/>
              </w:rPr>
              <w:t>maks. 150 dni od dnia podpisania Umowy</w:t>
            </w:r>
          </w:p>
        </w:tc>
      </w:tr>
    </w:tbl>
    <w:p w14:paraId="436189CF" w14:textId="77777777" w:rsidR="000254DB" w:rsidRDefault="000254DB" w:rsidP="00B5738D">
      <w:pPr>
        <w:ind w:left="288"/>
        <w:rPr>
          <w:rFonts w:cstheme="minorHAnsi"/>
          <w:b/>
          <w:color w:val="050505"/>
          <w:spacing w:val="-4"/>
          <w:w w:val="105"/>
          <w:u w:val="single"/>
          <w:lang w:val="pl-PL"/>
        </w:rPr>
      </w:pPr>
    </w:p>
    <w:p w14:paraId="0FF0B1D4" w14:textId="77777777" w:rsidR="00EC6079" w:rsidRPr="00733464" w:rsidRDefault="00F54902" w:rsidP="00B5738D">
      <w:pPr>
        <w:ind w:left="288"/>
        <w:rPr>
          <w:rFonts w:cstheme="minorHAnsi"/>
          <w:b/>
          <w:color w:val="050505"/>
          <w:spacing w:val="-4"/>
          <w:w w:val="105"/>
          <w:u w:val="single"/>
          <w:lang w:val="pl-PL"/>
        </w:rPr>
      </w:pPr>
      <w:r w:rsidRPr="00733464">
        <w:rPr>
          <w:rFonts w:cstheme="minorHAnsi"/>
          <w:b/>
          <w:color w:val="050505"/>
          <w:spacing w:val="-4"/>
          <w:w w:val="105"/>
          <w:u w:val="single"/>
          <w:lang w:val="pl-PL"/>
        </w:rPr>
        <w:t xml:space="preserve">4. KRYTERIA OCENY OFERT </w:t>
      </w:r>
      <w:r w:rsidR="009A1B04">
        <w:rPr>
          <w:rFonts w:cstheme="minorHAnsi"/>
          <w:b/>
          <w:color w:val="050505"/>
          <w:spacing w:val="-4"/>
          <w:w w:val="105"/>
          <w:u w:val="single"/>
          <w:lang w:val="pl-PL"/>
        </w:rPr>
        <w:t>(</w:t>
      </w:r>
    </w:p>
    <w:p w14:paraId="1FE2CD83" w14:textId="77777777" w:rsidR="00EC6079" w:rsidRPr="00733464" w:rsidRDefault="00F54902" w:rsidP="00B5738D">
      <w:pPr>
        <w:spacing w:after="144"/>
        <w:ind w:left="288" w:right="144"/>
        <w:rPr>
          <w:rFonts w:cstheme="minorHAnsi"/>
          <w:color w:val="050505"/>
          <w:spacing w:val="-4"/>
          <w:w w:val="105"/>
          <w:lang w:val="pl-PL"/>
        </w:rPr>
      </w:pPr>
      <w:r w:rsidRPr="00733464">
        <w:rPr>
          <w:rFonts w:cstheme="minorHAnsi"/>
          <w:color w:val="050505"/>
          <w:spacing w:val="-4"/>
          <w:w w:val="105"/>
          <w:lang w:val="pl-PL"/>
        </w:rPr>
        <w:t>W przypadku złożenia ofert przez więcej niż jednego Oferenta Zamawiający dokona oceny waż</w:t>
      </w:r>
      <w:r w:rsidRPr="00733464">
        <w:rPr>
          <w:rFonts w:cstheme="minorHAnsi"/>
          <w:color w:val="050505"/>
          <w:spacing w:val="-4"/>
          <w:lang w:val="pl-PL"/>
        </w:rPr>
        <w:t>nych ofert na pod</w:t>
      </w:r>
      <w:r w:rsidRPr="00733464">
        <w:rPr>
          <w:rFonts w:cstheme="minorHAnsi"/>
          <w:color w:val="050505"/>
          <w:spacing w:val="-4"/>
          <w:w w:val="105"/>
          <w:lang w:val="pl-PL"/>
        </w:rPr>
        <w:t>stawie poniżej przedstawionych kryteriów oceny ofert.</w:t>
      </w:r>
    </w:p>
    <w:tbl>
      <w:tblPr>
        <w:tblW w:w="0" w:type="auto"/>
        <w:tblInd w:w="107" w:type="dxa"/>
        <w:tblLayout w:type="fixed"/>
        <w:tblCellMar>
          <w:left w:w="0" w:type="dxa"/>
          <w:right w:w="0" w:type="dxa"/>
        </w:tblCellMar>
        <w:tblLook w:val="04A0" w:firstRow="1" w:lastRow="0" w:firstColumn="1" w:lastColumn="0" w:noHBand="0" w:noVBand="1"/>
      </w:tblPr>
      <w:tblGrid>
        <w:gridCol w:w="2501"/>
        <w:gridCol w:w="1017"/>
        <w:gridCol w:w="5674"/>
      </w:tblGrid>
      <w:tr w:rsidR="00EC6079" w:rsidRPr="00733464" w14:paraId="69E7410C" w14:textId="77777777">
        <w:trPr>
          <w:trHeight w:hRule="exact" w:val="259"/>
        </w:trPr>
        <w:tc>
          <w:tcPr>
            <w:tcW w:w="2501" w:type="dxa"/>
            <w:tcBorders>
              <w:top w:val="single" w:sz="5" w:space="0" w:color="000000"/>
              <w:left w:val="single" w:sz="5" w:space="0" w:color="000000"/>
              <w:bottom w:val="single" w:sz="5" w:space="0" w:color="000000"/>
              <w:right w:val="single" w:sz="5" w:space="0" w:color="000000"/>
            </w:tcBorders>
            <w:vAlign w:val="center"/>
          </w:tcPr>
          <w:p w14:paraId="5AF2D69B" w14:textId="77777777" w:rsidR="00EC6079" w:rsidRPr="00733464" w:rsidRDefault="00F54902" w:rsidP="007D6480">
            <w:pPr>
              <w:ind w:right="759"/>
              <w:jc w:val="right"/>
              <w:rPr>
                <w:rFonts w:cstheme="minorHAnsi"/>
                <w:b/>
                <w:color w:val="050505"/>
                <w:spacing w:val="-6"/>
                <w:w w:val="105"/>
                <w:lang w:val="pl-PL"/>
              </w:rPr>
            </w:pPr>
            <w:r w:rsidRPr="00733464">
              <w:rPr>
                <w:rFonts w:cstheme="minorHAnsi"/>
                <w:b/>
                <w:color w:val="050505"/>
                <w:spacing w:val="-6"/>
                <w:w w:val="105"/>
                <w:lang w:val="pl-PL"/>
              </w:rPr>
              <w:t>Kryterium</w:t>
            </w:r>
          </w:p>
        </w:tc>
        <w:tc>
          <w:tcPr>
            <w:tcW w:w="1017" w:type="dxa"/>
            <w:tcBorders>
              <w:top w:val="single" w:sz="5" w:space="0" w:color="000000"/>
              <w:left w:val="single" w:sz="5" w:space="0" w:color="000000"/>
              <w:bottom w:val="single" w:sz="5" w:space="0" w:color="000000"/>
              <w:right w:val="single" w:sz="5" w:space="0" w:color="000000"/>
            </w:tcBorders>
            <w:vAlign w:val="center"/>
          </w:tcPr>
          <w:p w14:paraId="311FE51B" w14:textId="77777777" w:rsidR="00EC6079" w:rsidRPr="00733464" w:rsidRDefault="00F54902" w:rsidP="00B5738D">
            <w:pPr>
              <w:ind w:left="115"/>
              <w:rPr>
                <w:rFonts w:cstheme="minorHAnsi"/>
                <w:b/>
                <w:color w:val="050505"/>
                <w:w w:val="105"/>
                <w:lang w:val="pl-PL"/>
              </w:rPr>
            </w:pPr>
            <w:r w:rsidRPr="00733464">
              <w:rPr>
                <w:rFonts w:cstheme="minorHAnsi"/>
                <w:b/>
                <w:color w:val="050505"/>
                <w:w w:val="105"/>
                <w:lang w:val="pl-PL"/>
              </w:rPr>
              <w:t>Waga</w:t>
            </w:r>
          </w:p>
        </w:tc>
        <w:tc>
          <w:tcPr>
            <w:tcW w:w="5674" w:type="dxa"/>
            <w:tcBorders>
              <w:top w:val="single" w:sz="5" w:space="0" w:color="000000"/>
              <w:left w:val="single" w:sz="5" w:space="0" w:color="000000"/>
              <w:bottom w:val="single" w:sz="5" w:space="0" w:color="000000"/>
              <w:right w:val="single" w:sz="5" w:space="0" w:color="000000"/>
            </w:tcBorders>
            <w:vAlign w:val="center"/>
          </w:tcPr>
          <w:p w14:paraId="2FA50CC2" w14:textId="77777777" w:rsidR="00EC6079" w:rsidRPr="00733464" w:rsidRDefault="00F54902" w:rsidP="00B5738D">
            <w:pPr>
              <w:ind w:left="111"/>
              <w:rPr>
                <w:rFonts w:cstheme="minorHAnsi"/>
                <w:b/>
                <w:color w:val="050505"/>
                <w:spacing w:val="-4"/>
                <w:w w:val="105"/>
                <w:lang w:val="pl-PL"/>
              </w:rPr>
            </w:pPr>
            <w:r w:rsidRPr="00733464">
              <w:rPr>
                <w:rFonts w:cstheme="minorHAnsi"/>
                <w:b/>
                <w:color w:val="050505"/>
                <w:spacing w:val="-4"/>
                <w:w w:val="105"/>
                <w:lang w:val="pl-PL"/>
              </w:rPr>
              <w:t>Opis kryterium i sposobu przyznawania punktów</w:t>
            </w:r>
          </w:p>
        </w:tc>
      </w:tr>
      <w:tr w:rsidR="00577AF5" w:rsidRPr="00733464" w14:paraId="57A98336" w14:textId="77777777" w:rsidTr="00C63BD9">
        <w:trPr>
          <w:trHeight w:val="1839"/>
        </w:trPr>
        <w:tc>
          <w:tcPr>
            <w:tcW w:w="2501" w:type="dxa"/>
            <w:tcBorders>
              <w:top w:val="single" w:sz="5" w:space="0" w:color="000000"/>
              <w:left w:val="single" w:sz="5" w:space="0" w:color="000000"/>
              <w:bottom w:val="single" w:sz="4" w:space="0" w:color="auto"/>
              <w:right w:val="single" w:sz="5" w:space="0" w:color="000000"/>
            </w:tcBorders>
          </w:tcPr>
          <w:p w14:paraId="67B749A4" w14:textId="77777777" w:rsidR="00577AF5" w:rsidRPr="00733464" w:rsidRDefault="00577AF5" w:rsidP="0025748D">
            <w:pPr>
              <w:numPr>
                <w:ilvl w:val="0"/>
                <w:numId w:val="4"/>
              </w:numPr>
              <w:tabs>
                <w:tab w:val="clear" w:pos="216"/>
                <w:tab w:val="decimal" w:pos="325"/>
              </w:tabs>
              <w:ind w:left="0"/>
              <w:rPr>
                <w:rFonts w:cstheme="minorHAnsi"/>
                <w:color w:val="050505"/>
                <w:spacing w:val="6"/>
                <w:lang w:val="pl-PL"/>
              </w:rPr>
            </w:pPr>
            <w:r w:rsidRPr="00733464">
              <w:rPr>
                <w:rFonts w:cstheme="minorHAnsi"/>
                <w:color w:val="050505"/>
                <w:spacing w:val="6"/>
                <w:lang w:val="pl-PL"/>
              </w:rPr>
              <w:t>Cena</w:t>
            </w:r>
          </w:p>
        </w:tc>
        <w:tc>
          <w:tcPr>
            <w:tcW w:w="1017" w:type="dxa"/>
            <w:tcBorders>
              <w:top w:val="single" w:sz="5" w:space="0" w:color="000000"/>
              <w:left w:val="single" w:sz="5" w:space="0" w:color="000000"/>
              <w:bottom w:val="single" w:sz="4" w:space="0" w:color="auto"/>
              <w:right w:val="single" w:sz="5" w:space="0" w:color="000000"/>
            </w:tcBorders>
          </w:tcPr>
          <w:p w14:paraId="7D910213" w14:textId="5B9558A0" w:rsidR="00577AF5" w:rsidRPr="00733464" w:rsidRDefault="006A0D00" w:rsidP="00B5738D">
            <w:pPr>
              <w:ind w:left="115"/>
              <w:rPr>
                <w:rFonts w:cstheme="minorHAnsi"/>
                <w:color w:val="050505"/>
                <w:lang w:val="pl-PL"/>
              </w:rPr>
            </w:pPr>
            <w:r>
              <w:rPr>
                <w:rFonts w:cstheme="minorHAnsi"/>
                <w:color w:val="050505"/>
                <w:lang w:val="pl-PL"/>
              </w:rPr>
              <w:t>7</w:t>
            </w:r>
            <w:r w:rsidR="00577AF5" w:rsidRPr="00733464">
              <w:rPr>
                <w:rFonts w:cstheme="minorHAnsi"/>
                <w:color w:val="050505"/>
                <w:lang w:val="pl-PL"/>
              </w:rPr>
              <w:t>0 %</w:t>
            </w:r>
          </w:p>
        </w:tc>
        <w:tc>
          <w:tcPr>
            <w:tcW w:w="5674" w:type="dxa"/>
            <w:tcBorders>
              <w:top w:val="single" w:sz="5" w:space="0" w:color="000000"/>
              <w:left w:val="single" w:sz="5" w:space="0" w:color="000000"/>
              <w:bottom w:val="single" w:sz="4" w:space="0" w:color="auto"/>
              <w:right w:val="single" w:sz="5" w:space="0" w:color="000000"/>
            </w:tcBorders>
          </w:tcPr>
          <w:p w14:paraId="3F098984" w14:textId="77777777" w:rsidR="00577AF5" w:rsidRPr="00733464" w:rsidRDefault="00577AF5" w:rsidP="007D6480">
            <w:pPr>
              <w:ind w:left="111"/>
              <w:jc w:val="both"/>
              <w:rPr>
                <w:rFonts w:cstheme="minorHAnsi"/>
                <w:color w:val="050505"/>
                <w:lang w:val="pl-PL"/>
              </w:rPr>
            </w:pPr>
            <w:r w:rsidRPr="00733464">
              <w:rPr>
                <w:rFonts w:cstheme="minorHAnsi"/>
                <w:color w:val="050505"/>
                <w:lang w:val="pl-PL"/>
              </w:rPr>
              <w:t>Cena oferty najni</w:t>
            </w:r>
            <w:r w:rsidR="000254DB">
              <w:rPr>
                <w:rFonts w:cstheme="minorHAnsi"/>
                <w:color w:val="050505"/>
                <w:lang w:val="pl-PL"/>
              </w:rPr>
              <w:t>ższej/ cena oferty ocenianej x 7</w:t>
            </w:r>
            <w:r w:rsidRPr="00733464">
              <w:rPr>
                <w:rFonts w:cstheme="minorHAnsi"/>
                <w:color w:val="050505"/>
                <w:lang w:val="pl-PL"/>
              </w:rPr>
              <w:t>0 = Cena</w:t>
            </w:r>
          </w:p>
          <w:p w14:paraId="6BED551B" w14:textId="77777777" w:rsidR="00577AF5" w:rsidRPr="00733464" w:rsidRDefault="00577AF5" w:rsidP="007D6480">
            <w:pPr>
              <w:spacing w:before="144"/>
              <w:ind w:left="111"/>
              <w:jc w:val="both"/>
              <w:rPr>
                <w:rFonts w:cstheme="minorHAnsi"/>
                <w:color w:val="050505"/>
                <w:spacing w:val="17"/>
                <w:lang w:val="pl-PL"/>
              </w:rPr>
            </w:pPr>
            <w:r w:rsidRPr="00733464">
              <w:rPr>
                <w:rFonts w:cstheme="minorHAnsi"/>
                <w:color w:val="050505"/>
                <w:spacing w:val="3"/>
                <w:lang w:val="pl-PL"/>
              </w:rPr>
              <w:t xml:space="preserve">Łączna cena za usługę przedmiotu zamówienia – wynagrodzenie </w:t>
            </w:r>
            <w:r w:rsidRPr="00733464">
              <w:rPr>
                <w:rFonts w:cstheme="minorHAnsi"/>
                <w:color w:val="050505"/>
                <w:spacing w:val="-6"/>
                <w:lang w:val="pl-PL"/>
              </w:rPr>
              <w:t xml:space="preserve">Oferenta </w:t>
            </w:r>
            <w:r w:rsidRPr="00733464">
              <w:rPr>
                <w:rFonts w:cstheme="minorHAnsi"/>
                <w:color w:val="050505"/>
                <w:spacing w:val="-8"/>
                <w:lang w:val="pl-PL"/>
              </w:rPr>
              <w:t xml:space="preserve">obejmuje </w:t>
            </w:r>
            <w:r w:rsidRPr="00733464">
              <w:rPr>
                <w:rFonts w:cstheme="minorHAnsi"/>
                <w:color w:val="050505"/>
                <w:spacing w:val="-10"/>
                <w:lang w:val="pl-PL"/>
              </w:rPr>
              <w:t xml:space="preserve">wszelkie wydatki związane </w:t>
            </w:r>
            <w:r w:rsidRPr="00733464">
              <w:rPr>
                <w:rFonts w:cstheme="minorHAnsi"/>
                <w:color w:val="050505"/>
                <w:lang w:val="pl-PL"/>
              </w:rPr>
              <w:t xml:space="preserve">z </w:t>
            </w:r>
            <w:r w:rsidRPr="00733464">
              <w:rPr>
                <w:rFonts w:cstheme="minorHAnsi"/>
                <w:color w:val="050505"/>
                <w:spacing w:val="-2"/>
                <w:lang w:val="pl-PL"/>
              </w:rPr>
              <w:t>realizacją</w:t>
            </w:r>
            <w:r w:rsidR="007D6480" w:rsidRPr="00733464">
              <w:rPr>
                <w:rFonts w:cstheme="minorHAnsi"/>
                <w:color w:val="050505"/>
                <w:spacing w:val="-2"/>
                <w:lang w:val="pl-PL"/>
              </w:rPr>
              <w:t xml:space="preserve"> </w:t>
            </w:r>
            <w:r w:rsidRPr="00733464">
              <w:rPr>
                <w:rFonts w:cstheme="minorHAnsi"/>
                <w:color w:val="050505"/>
                <w:spacing w:val="2"/>
                <w:lang w:val="pl-PL"/>
              </w:rPr>
              <w:t>przedmiotu zapytania</w:t>
            </w:r>
            <w:r w:rsidRPr="00733464">
              <w:rPr>
                <w:rFonts w:cstheme="minorHAnsi"/>
                <w:color w:val="050505"/>
                <w:lang w:val="pl-PL"/>
              </w:rPr>
              <w:t>.</w:t>
            </w:r>
          </w:p>
          <w:p w14:paraId="0AE6E9F1" w14:textId="40CB3827" w:rsidR="00577AF5" w:rsidRPr="00733464" w:rsidRDefault="00577AF5" w:rsidP="00C63BD9">
            <w:pPr>
              <w:spacing w:before="144"/>
              <w:ind w:left="108"/>
              <w:jc w:val="both"/>
              <w:rPr>
                <w:rFonts w:cstheme="minorHAnsi"/>
                <w:color w:val="050505"/>
                <w:spacing w:val="3"/>
                <w:lang w:val="pl-PL"/>
              </w:rPr>
            </w:pPr>
            <w:r w:rsidRPr="00733464">
              <w:rPr>
                <w:rFonts w:cstheme="minorHAnsi"/>
                <w:color w:val="050505"/>
                <w:lang w:val="pl-PL"/>
              </w:rPr>
              <w:t>Łącznie w r</w:t>
            </w:r>
            <w:r w:rsidR="00C63BD9">
              <w:rPr>
                <w:rFonts w:cstheme="minorHAnsi"/>
                <w:color w:val="050505"/>
                <w:lang w:val="pl-PL"/>
              </w:rPr>
              <w:t xml:space="preserve">amach kryterium można osiągnąć </w:t>
            </w:r>
            <w:r w:rsidR="006A0D00">
              <w:rPr>
                <w:rFonts w:cstheme="minorHAnsi"/>
                <w:color w:val="050505"/>
                <w:lang w:val="pl-PL"/>
              </w:rPr>
              <w:t>7</w:t>
            </w:r>
            <w:r w:rsidRPr="00733464">
              <w:rPr>
                <w:rFonts w:cstheme="minorHAnsi"/>
                <w:color w:val="050505"/>
                <w:lang w:val="pl-PL"/>
              </w:rPr>
              <w:t>0 punktów</w:t>
            </w:r>
          </w:p>
        </w:tc>
      </w:tr>
      <w:tr w:rsidR="007D6480" w:rsidRPr="00733464" w14:paraId="679AB1C4" w14:textId="77777777" w:rsidTr="00704FEA">
        <w:trPr>
          <w:trHeight w:val="846"/>
        </w:trPr>
        <w:tc>
          <w:tcPr>
            <w:tcW w:w="2501" w:type="dxa"/>
            <w:tcBorders>
              <w:top w:val="single" w:sz="4" w:space="0" w:color="auto"/>
              <w:left w:val="single" w:sz="4" w:space="0" w:color="auto"/>
              <w:bottom w:val="single" w:sz="4" w:space="0" w:color="auto"/>
              <w:right w:val="single" w:sz="4" w:space="0" w:color="auto"/>
            </w:tcBorders>
          </w:tcPr>
          <w:p w14:paraId="1D1BA575" w14:textId="77777777" w:rsidR="007D6480" w:rsidRPr="000254DB" w:rsidRDefault="000254DB" w:rsidP="0025748D">
            <w:pPr>
              <w:numPr>
                <w:ilvl w:val="0"/>
                <w:numId w:val="4"/>
              </w:numPr>
              <w:tabs>
                <w:tab w:val="decimal" w:pos="41"/>
              </w:tabs>
              <w:spacing w:before="36"/>
              <w:ind w:left="41" w:right="144"/>
              <w:rPr>
                <w:rFonts w:cstheme="minorHAnsi"/>
                <w:color w:val="050505"/>
                <w:lang w:val="pl-PL"/>
              </w:rPr>
            </w:pPr>
            <w:r w:rsidRPr="000254DB">
              <w:rPr>
                <w:rFonts w:ascii="Calibri" w:hAnsi="Calibri" w:cs="Calibri"/>
                <w:bCs/>
                <w:lang w:val="pl-PL"/>
              </w:rPr>
              <w:t>Okres udzielonej gwarancji</w:t>
            </w:r>
          </w:p>
        </w:tc>
        <w:tc>
          <w:tcPr>
            <w:tcW w:w="1017" w:type="dxa"/>
            <w:tcBorders>
              <w:top w:val="single" w:sz="4" w:space="0" w:color="auto"/>
              <w:left w:val="single" w:sz="4" w:space="0" w:color="auto"/>
              <w:bottom w:val="single" w:sz="4" w:space="0" w:color="auto"/>
              <w:right w:val="single" w:sz="4" w:space="0" w:color="auto"/>
            </w:tcBorders>
          </w:tcPr>
          <w:p w14:paraId="48A73020" w14:textId="77777777" w:rsidR="007D6480" w:rsidRPr="00733464" w:rsidRDefault="000254DB" w:rsidP="00B5738D">
            <w:pPr>
              <w:ind w:left="115"/>
              <w:rPr>
                <w:rFonts w:cstheme="minorHAnsi"/>
                <w:color w:val="050505"/>
                <w:lang w:val="pl-PL"/>
              </w:rPr>
            </w:pPr>
            <w:r>
              <w:rPr>
                <w:rFonts w:cstheme="minorHAnsi"/>
                <w:color w:val="050505"/>
                <w:lang w:val="pl-PL"/>
              </w:rPr>
              <w:t>15</w:t>
            </w:r>
            <w:r w:rsidR="007D6480" w:rsidRPr="00733464">
              <w:rPr>
                <w:rFonts w:cstheme="minorHAnsi"/>
                <w:color w:val="050505"/>
                <w:lang w:val="pl-PL"/>
              </w:rPr>
              <w:t>%</w:t>
            </w:r>
          </w:p>
        </w:tc>
        <w:tc>
          <w:tcPr>
            <w:tcW w:w="5674" w:type="dxa"/>
            <w:tcBorders>
              <w:top w:val="single" w:sz="4" w:space="0" w:color="auto"/>
              <w:left w:val="single" w:sz="4" w:space="0" w:color="auto"/>
              <w:bottom w:val="single" w:sz="4" w:space="0" w:color="auto"/>
              <w:right w:val="single" w:sz="4" w:space="0" w:color="auto"/>
            </w:tcBorders>
          </w:tcPr>
          <w:p w14:paraId="50EE256C" w14:textId="77777777" w:rsidR="000254DB" w:rsidRPr="000254DB" w:rsidRDefault="000254DB" w:rsidP="000254DB">
            <w:pPr>
              <w:pStyle w:val="Tekstpodstawowy"/>
              <w:rPr>
                <w:rFonts w:ascii="Calibri" w:hAnsi="Calibri" w:cs="Calibri"/>
                <w:color w:val="00000A"/>
                <w:sz w:val="22"/>
                <w:szCs w:val="22"/>
              </w:rPr>
            </w:pPr>
            <w:r w:rsidRPr="000254DB">
              <w:rPr>
                <w:rFonts w:ascii="Calibri" w:hAnsi="Calibri" w:cs="Calibri"/>
                <w:color w:val="00000A"/>
                <w:sz w:val="22"/>
                <w:szCs w:val="22"/>
              </w:rPr>
              <w:t>Zamawiający będzie oceniał wydłużenie okresu udzielenia gwarancji na przedmiot zamówienia liczony od dnia podpisania protokołu odbioru przez obie strony bez zastrzeżeń, w następujący sposób:</w:t>
            </w:r>
          </w:p>
          <w:p w14:paraId="5B1E8C5B" w14:textId="77777777" w:rsidR="000254DB" w:rsidRPr="000254DB" w:rsidRDefault="000254DB" w:rsidP="000254DB">
            <w:pPr>
              <w:pStyle w:val="Tekstpodstawowy"/>
              <w:rPr>
                <w:rFonts w:ascii="Calibri" w:hAnsi="Calibri" w:cs="Calibri"/>
                <w:color w:val="00000A"/>
                <w:sz w:val="22"/>
                <w:szCs w:val="22"/>
              </w:rPr>
            </w:pPr>
            <w:r>
              <w:rPr>
                <w:rFonts w:ascii="Calibri" w:hAnsi="Calibri" w:cs="Calibri"/>
                <w:color w:val="00000A"/>
                <w:sz w:val="22"/>
                <w:szCs w:val="22"/>
              </w:rPr>
              <w:t>Wykonawca otrzyma 15</w:t>
            </w:r>
            <w:r w:rsidRPr="000254DB">
              <w:rPr>
                <w:rFonts w:ascii="Calibri" w:hAnsi="Calibri" w:cs="Calibri"/>
                <w:color w:val="00000A"/>
                <w:sz w:val="22"/>
                <w:szCs w:val="22"/>
              </w:rPr>
              <w:t xml:space="preserve"> pkt – w przypadku udzielenia gwarancji na okres </w:t>
            </w:r>
            <w:r w:rsidRPr="000254DB">
              <w:rPr>
                <w:rFonts w:ascii="Calibri" w:hAnsi="Calibri" w:cs="Calibri"/>
                <w:b/>
                <w:bCs/>
                <w:color w:val="00000A"/>
                <w:sz w:val="22"/>
                <w:szCs w:val="22"/>
              </w:rPr>
              <w:t xml:space="preserve">60 miesięcy </w:t>
            </w:r>
            <w:r w:rsidRPr="000254DB">
              <w:rPr>
                <w:rFonts w:ascii="Calibri" w:hAnsi="Calibri" w:cs="Calibri"/>
                <w:color w:val="00000A"/>
                <w:sz w:val="22"/>
                <w:szCs w:val="22"/>
              </w:rPr>
              <w:t>od dnia podpisania protokołu odbioru;</w:t>
            </w:r>
          </w:p>
          <w:p w14:paraId="3DFB5D05" w14:textId="77777777" w:rsidR="000254DB" w:rsidRPr="000254DB" w:rsidRDefault="000254DB" w:rsidP="000254DB">
            <w:pPr>
              <w:pStyle w:val="Tekstpodstawowy"/>
              <w:rPr>
                <w:rFonts w:ascii="Calibri" w:hAnsi="Calibri" w:cs="Calibri"/>
                <w:color w:val="00000A"/>
                <w:sz w:val="22"/>
                <w:szCs w:val="22"/>
              </w:rPr>
            </w:pPr>
            <w:r w:rsidRPr="000254DB">
              <w:rPr>
                <w:rFonts w:ascii="Calibri" w:hAnsi="Calibri" w:cs="Calibri"/>
                <w:color w:val="00000A"/>
                <w:sz w:val="22"/>
                <w:szCs w:val="22"/>
              </w:rPr>
              <w:t xml:space="preserve">Wykonawca otrzyma 10 pkt – w przypadku udzielenia gwarancji na okres </w:t>
            </w:r>
            <w:r w:rsidRPr="000254DB">
              <w:rPr>
                <w:rFonts w:ascii="Calibri" w:hAnsi="Calibri" w:cs="Calibri"/>
                <w:b/>
                <w:color w:val="00000A"/>
                <w:sz w:val="22"/>
                <w:szCs w:val="22"/>
              </w:rPr>
              <w:t>48</w:t>
            </w:r>
            <w:r w:rsidRPr="000254DB">
              <w:rPr>
                <w:rFonts w:ascii="Calibri" w:hAnsi="Calibri" w:cs="Calibri"/>
                <w:b/>
                <w:bCs/>
                <w:color w:val="00000A"/>
                <w:sz w:val="22"/>
                <w:szCs w:val="22"/>
              </w:rPr>
              <w:t xml:space="preserve"> miesięcy </w:t>
            </w:r>
            <w:r w:rsidRPr="000254DB">
              <w:rPr>
                <w:rFonts w:ascii="Calibri" w:hAnsi="Calibri" w:cs="Calibri"/>
                <w:color w:val="00000A"/>
                <w:sz w:val="22"/>
                <w:szCs w:val="22"/>
              </w:rPr>
              <w:t>od dnia podpisania protokołu odbioru;</w:t>
            </w:r>
          </w:p>
          <w:p w14:paraId="6F2C5A1C" w14:textId="77777777" w:rsidR="000254DB" w:rsidRDefault="000254DB" w:rsidP="000254DB">
            <w:pPr>
              <w:jc w:val="both"/>
              <w:rPr>
                <w:rFonts w:ascii="Calibri" w:eastAsia="SimSun" w:hAnsi="Calibri" w:cs="Calibri"/>
                <w:color w:val="00000A"/>
                <w:kern w:val="1"/>
                <w:szCs w:val="24"/>
                <w:lang w:val="pl-PL" w:eastAsia="hi-IN" w:bidi="hi-IN"/>
              </w:rPr>
            </w:pPr>
            <w:r w:rsidRPr="000254DB">
              <w:rPr>
                <w:rFonts w:ascii="Calibri" w:eastAsia="SimSun" w:hAnsi="Calibri" w:cs="Calibri"/>
                <w:color w:val="00000A"/>
                <w:kern w:val="1"/>
                <w:szCs w:val="24"/>
                <w:lang w:val="pl-PL" w:eastAsia="hi-IN" w:bidi="hi-IN"/>
              </w:rPr>
              <w:t xml:space="preserve">Wykonawca otrzyma 0 pkt – w przypadku udzielenia wymaganej przez Zamawiającego gwarancji na okres </w:t>
            </w:r>
            <w:r w:rsidRPr="000254DB">
              <w:rPr>
                <w:rFonts w:ascii="Calibri" w:eastAsia="SimSun" w:hAnsi="Calibri" w:cs="Calibri"/>
                <w:b/>
                <w:bCs/>
                <w:color w:val="00000A"/>
                <w:kern w:val="1"/>
                <w:szCs w:val="24"/>
                <w:lang w:val="pl-PL" w:eastAsia="hi-IN" w:bidi="hi-IN"/>
              </w:rPr>
              <w:t xml:space="preserve">36 miesięcy </w:t>
            </w:r>
            <w:r w:rsidRPr="000254DB">
              <w:rPr>
                <w:rFonts w:ascii="Calibri" w:eastAsia="SimSun" w:hAnsi="Calibri" w:cs="Calibri"/>
                <w:color w:val="00000A"/>
                <w:kern w:val="1"/>
                <w:szCs w:val="24"/>
                <w:lang w:val="pl-PL" w:eastAsia="hi-IN" w:bidi="hi-IN"/>
              </w:rPr>
              <w:t>od dnia podpisania protokołu odbioru.</w:t>
            </w:r>
          </w:p>
          <w:p w14:paraId="1389E773" w14:textId="77777777" w:rsidR="000254DB" w:rsidRDefault="000254DB" w:rsidP="000254DB">
            <w:pPr>
              <w:jc w:val="both"/>
              <w:rPr>
                <w:rFonts w:ascii="Calibri" w:eastAsia="SimSun" w:hAnsi="Calibri" w:cs="Calibri"/>
                <w:color w:val="00000A"/>
                <w:kern w:val="1"/>
                <w:szCs w:val="24"/>
                <w:lang w:val="pl-PL" w:eastAsia="hi-IN" w:bidi="hi-IN"/>
              </w:rPr>
            </w:pPr>
          </w:p>
          <w:p w14:paraId="2C80E33F" w14:textId="77777777" w:rsidR="007D6480" w:rsidRPr="00C63BD9" w:rsidRDefault="000254DB" w:rsidP="000254DB">
            <w:pPr>
              <w:jc w:val="both"/>
              <w:rPr>
                <w:rFonts w:cstheme="minorHAnsi"/>
                <w:color w:val="050505"/>
                <w:spacing w:val="-6"/>
                <w:lang w:val="pl-PL"/>
              </w:rPr>
            </w:pPr>
            <w:r w:rsidRPr="000254DB">
              <w:rPr>
                <w:rFonts w:ascii="Calibri" w:eastAsia="ArialMT" w:hAnsi="Calibri" w:cs="Calibri"/>
                <w:b/>
                <w:bCs/>
                <w:i/>
                <w:iCs/>
                <w:lang w:val="pl-PL"/>
              </w:rPr>
              <w:t xml:space="preserve">Uwaga: </w:t>
            </w:r>
            <w:r w:rsidRPr="000254DB">
              <w:rPr>
                <w:rFonts w:ascii="Calibri" w:eastAsia="ArialMT" w:hAnsi="Calibri" w:cs="Calibri"/>
                <w:i/>
                <w:iCs/>
                <w:lang w:val="pl-PL"/>
              </w:rPr>
              <w:t xml:space="preserve">W przypadku, kiedy Wykonawca nie zaznaczy żadnego z kwadratów lub zaznaczy więcej niż jeden kwadrat w kryterium oceny „Okres udzielonej gwarancji” Zamawiający przyjmie, że Wykonawca udziela gwarancji na okres 36 miesięcy od dnia podpisania Protokołu Odbioru, a w kryterium </w:t>
            </w:r>
            <w:r w:rsidRPr="000254DB">
              <w:rPr>
                <w:rFonts w:ascii="Calibri" w:eastAsia="ArialMT" w:hAnsi="Calibri" w:cs="Calibri"/>
                <w:i/>
                <w:iCs/>
                <w:lang w:val="pl-PL"/>
              </w:rPr>
              <w:lastRenderedPageBreak/>
              <w:t xml:space="preserve">oceny otrzyma 0 pkt. </w:t>
            </w:r>
          </w:p>
        </w:tc>
      </w:tr>
      <w:tr w:rsidR="000254DB" w:rsidRPr="00733464" w14:paraId="3278C15B" w14:textId="77777777" w:rsidTr="007D6480">
        <w:trPr>
          <w:trHeight w:val="3176"/>
        </w:trPr>
        <w:tc>
          <w:tcPr>
            <w:tcW w:w="2501" w:type="dxa"/>
            <w:tcBorders>
              <w:top w:val="single" w:sz="4" w:space="0" w:color="auto"/>
              <w:left w:val="single" w:sz="4" w:space="0" w:color="auto"/>
              <w:bottom w:val="single" w:sz="4" w:space="0" w:color="auto"/>
              <w:right w:val="single" w:sz="4" w:space="0" w:color="auto"/>
            </w:tcBorders>
          </w:tcPr>
          <w:p w14:paraId="34A289CA" w14:textId="77777777" w:rsidR="000254DB" w:rsidRPr="002422FA" w:rsidRDefault="000254DB" w:rsidP="0025748D">
            <w:pPr>
              <w:numPr>
                <w:ilvl w:val="0"/>
                <w:numId w:val="4"/>
              </w:numPr>
              <w:tabs>
                <w:tab w:val="decimal" w:pos="41"/>
              </w:tabs>
              <w:spacing w:before="36"/>
              <w:ind w:left="41" w:right="144"/>
              <w:rPr>
                <w:rFonts w:ascii="Calibri" w:hAnsi="Calibri" w:cs="Calibri"/>
              </w:rPr>
            </w:pPr>
            <w:r>
              <w:rPr>
                <w:rFonts w:ascii="Calibri" w:hAnsi="Calibri" w:cs="Calibri"/>
              </w:rPr>
              <w:lastRenderedPageBreak/>
              <w:t xml:space="preserve">Termin </w:t>
            </w:r>
            <w:proofErr w:type="spellStart"/>
            <w:r>
              <w:rPr>
                <w:rFonts w:ascii="Calibri" w:hAnsi="Calibri" w:cs="Calibri"/>
              </w:rPr>
              <w:t>realizacji</w:t>
            </w:r>
            <w:proofErr w:type="spellEnd"/>
          </w:p>
        </w:tc>
        <w:tc>
          <w:tcPr>
            <w:tcW w:w="1017" w:type="dxa"/>
            <w:tcBorders>
              <w:top w:val="single" w:sz="4" w:space="0" w:color="auto"/>
              <w:left w:val="single" w:sz="4" w:space="0" w:color="auto"/>
              <w:bottom w:val="single" w:sz="4" w:space="0" w:color="auto"/>
              <w:right w:val="single" w:sz="4" w:space="0" w:color="auto"/>
            </w:tcBorders>
          </w:tcPr>
          <w:p w14:paraId="5A8CDF33" w14:textId="77777777" w:rsidR="000254DB" w:rsidRDefault="000254DB" w:rsidP="00B5738D">
            <w:pPr>
              <w:ind w:left="115"/>
              <w:rPr>
                <w:rFonts w:cstheme="minorHAnsi"/>
                <w:color w:val="050505"/>
                <w:lang w:val="pl-PL"/>
              </w:rPr>
            </w:pPr>
            <w:r>
              <w:rPr>
                <w:rFonts w:cstheme="minorHAnsi"/>
                <w:color w:val="050505"/>
                <w:lang w:val="pl-PL"/>
              </w:rPr>
              <w:t>15%</w:t>
            </w:r>
          </w:p>
        </w:tc>
        <w:tc>
          <w:tcPr>
            <w:tcW w:w="5674" w:type="dxa"/>
            <w:tcBorders>
              <w:top w:val="single" w:sz="4" w:space="0" w:color="auto"/>
              <w:left w:val="single" w:sz="4" w:space="0" w:color="auto"/>
              <w:bottom w:val="single" w:sz="4" w:space="0" w:color="auto"/>
              <w:right w:val="single" w:sz="4" w:space="0" w:color="auto"/>
            </w:tcBorders>
          </w:tcPr>
          <w:p w14:paraId="695B990B" w14:textId="77777777" w:rsidR="000254DB" w:rsidRPr="000254DB" w:rsidRDefault="000254DB" w:rsidP="000254DB">
            <w:pPr>
              <w:pStyle w:val="Tekstpodstawowy"/>
              <w:rPr>
                <w:rFonts w:ascii="Calibri" w:hAnsi="Calibri" w:cs="Calibri"/>
                <w:color w:val="00000A"/>
                <w:sz w:val="22"/>
                <w:szCs w:val="22"/>
              </w:rPr>
            </w:pPr>
            <w:r w:rsidRPr="000254DB">
              <w:rPr>
                <w:rFonts w:ascii="Calibri" w:hAnsi="Calibri" w:cs="Calibri"/>
                <w:color w:val="00000A"/>
                <w:sz w:val="22"/>
                <w:szCs w:val="22"/>
              </w:rPr>
              <w:t>Zamawiający będzie oceniał skrócenie terminu realizacji na przedmiot zamówienia liczony od dnia zawarcia umowy, w następujący sposób:</w:t>
            </w:r>
          </w:p>
          <w:p w14:paraId="7A0B1BF3" w14:textId="207F9863" w:rsidR="000254DB" w:rsidRPr="000254DB" w:rsidRDefault="000254DB" w:rsidP="000254DB">
            <w:pPr>
              <w:pStyle w:val="Tekstpodstawowy"/>
              <w:rPr>
                <w:rFonts w:ascii="Calibri" w:hAnsi="Calibri" w:cs="Calibri"/>
                <w:color w:val="00000A"/>
                <w:sz w:val="22"/>
                <w:szCs w:val="22"/>
              </w:rPr>
            </w:pPr>
            <w:r w:rsidRPr="000254DB">
              <w:rPr>
                <w:rFonts w:ascii="Calibri" w:hAnsi="Calibri" w:cs="Calibri"/>
                <w:color w:val="00000A"/>
                <w:sz w:val="22"/>
                <w:szCs w:val="22"/>
              </w:rPr>
              <w:t xml:space="preserve">Wykonawca otrzyma </w:t>
            </w:r>
            <w:r w:rsidR="006A0D00">
              <w:rPr>
                <w:rFonts w:ascii="Calibri" w:hAnsi="Calibri" w:cs="Calibri"/>
                <w:color w:val="00000A"/>
                <w:sz w:val="22"/>
                <w:szCs w:val="22"/>
              </w:rPr>
              <w:t>15</w:t>
            </w:r>
            <w:r w:rsidRPr="000254DB">
              <w:rPr>
                <w:rFonts w:ascii="Calibri" w:hAnsi="Calibri" w:cs="Calibri"/>
                <w:color w:val="00000A"/>
                <w:sz w:val="22"/>
                <w:szCs w:val="22"/>
              </w:rPr>
              <w:t xml:space="preserve"> pkt – w przypadku realizacji przedmiotu umowy w terminie do 59 dni od dnia podpisania umowy;</w:t>
            </w:r>
          </w:p>
          <w:p w14:paraId="173C3B22" w14:textId="77777777" w:rsidR="000254DB" w:rsidRPr="000254DB" w:rsidRDefault="000254DB" w:rsidP="000254DB">
            <w:pPr>
              <w:pStyle w:val="Tekstpodstawowy"/>
              <w:rPr>
                <w:rFonts w:ascii="Calibri" w:hAnsi="Calibri" w:cs="Calibri"/>
                <w:color w:val="00000A"/>
                <w:sz w:val="22"/>
                <w:szCs w:val="22"/>
              </w:rPr>
            </w:pPr>
            <w:r w:rsidRPr="000254DB">
              <w:rPr>
                <w:rFonts w:ascii="Calibri" w:hAnsi="Calibri" w:cs="Calibri"/>
                <w:color w:val="00000A"/>
                <w:sz w:val="22"/>
                <w:szCs w:val="22"/>
              </w:rPr>
              <w:t>Wykonawca otrzyma 10 pkt – w przypadku realizacji przedmiotu umowy w terminie od 60 do 99 dni od dnia podpisania umowy;</w:t>
            </w:r>
          </w:p>
          <w:p w14:paraId="7CB53295" w14:textId="77777777" w:rsidR="000254DB" w:rsidRDefault="000254DB" w:rsidP="000254DB">
            <w:pPr>
              <w:pStyle w:val="Tekstpodstawowy"/>
              <w:spacing w:after="0" w:line="276" w:lineRule="auto"/>
              <w:jc w:val="both"/>
              <w:rPr>
                <w:rFonts w:ascii="Calibri" w:hAnsi="Calibri" w:cs="Calibri"/>
                <w:color w:val="00000A"/>
                <w:sz w:val="22"/>
                <w:szCs w:val="22"/>
                <w:lang w:val="en-US"/>
              </w:rPr>
            </w:pPr>
            <w:proofErr w:type="spellStart"/>
            <w:r w:rsidRPr="000254DB">
              <w:rPr>
                <w:rFonts w:ascii="Calibri" w:hAnsi="Calibri" w:cs="Calibri"/>
                <w:color w:val="00000A"/>
                <w:sz w:val="22"/>
                <w:szCs w:val="22"/>
                <w:lang w:val="en-US"/>
              </w:rPr>
              <w:t>Wykonawca</w:t>
            </w:r>
            <w:proofErr w:type="spellEnd"/>
            <w:r w:rsidRPr="000254DB">
              <w:rPr>
                <w:rFonts w:ascii="Calibri" w:hAnsi="Calibri" w:cs="Calibri"/>
                <w:color w:val="00000A"/>
                <w:sz w:val="22"/>
                <w:szCs w:val="22"/>
                <w:lang w:val="en-US"/>
              </w:rPr>
              <w:t xml:space="preserve"> </w:t>
            </w:r>
            <w:proofErr w:type="spellStart"/>
            <w:r w:rsidRPr="000254DB">
              <w:rPr>
                <w:rFonts w:ascii="Calibri" w:hAnsi="Calibri" w:cs="Calibri"/>
                <w:color w:val="00000A"/>
                <w:sz w:val="22"/>
                <w:szCs w:val="22"/>
                <w:lang w:val="en-US"/>
              </w:rPr>
              <w:t>otrzyma</w:t>
            </w:r>
            <w:proofErr w:type="spellEnd"/>
            <w:r w:rsidRPr="000254DB">
              <w:rPr>
                <w:rFonts w:ascii="Calibri" w:hAnsi="Calibri" w:cs="Calibri"/>
                <w:color w:val="00000A"/>
                <w:sz w:val="22"/>
                <w:szCs w:val="22"/>
                <w:lang w:val="en-US"/>
              </w:rPr>
              <w:t xml:space="preserve"> 0 pkt – w </w:t>
            </w:r>
            <w:proofErr w:type="spellStart"/>
            <w:r w:rsidRPr="000254DB">
              <w:rPr>
                <w:rFonts w:ascii="Calibri" w:hAnsi="Calibri" w:cs="Calibri"/>
                <w:color w:val="00000A"/>
                <w:sz w:val="22"/>
                <w:szCs w:val="22"/>
                <w:lang w:val="en-US"/>
              </w:rPr>
              <w:t>przypadku</w:t>
            </w:r>
            <w:proofErr w:type="spellEnd"/>
            <w:r w:rsidRPr="000254DB">
              <w:rPr>
                <w:rFonts w:ascii="Calibri" w:hAnsi="Calibri" w:cs="Calibri"/>
                <w:color w:val="00000A"/>
                <w:sz w:val="22"/>
                <w:szCs w:val="22"/>
                <w:lang w:val="en-US"/>
              </w:rPr>
              <w:t xml:space="preserve"> </w:t>
            </w:r>
            <w:proofErr w:type="spellStart"/>
            <w:r w:rsidRPr="000254DB">
              <w:rPr>
                <w:rFonts w:ascii="Calibri" w:hAnsi="Calibri" w:cs="Calibri"/>
                <w:color w:val="00000A"/>
                <w:sz w:val="22"/>
                <w:szCs w:val="22"/>
                <w:lang w:val="en-US"/>
              </w:rPr>
              <w:t>realizacji</w:t>
            </w:r>
            <w:proofErr w:type="spellEnd"/>
            <w:r w:rsidRPr="000254DB">
              <w:rPr>
                <w:rFonts w:ascii="Calibri" w:hAnsi="Calibri" w:cs="Calibri"/>
                <w:color w:val="00000A"/>
                <w:sz w:val="22"/>
                <w:szCs w:val="22"/>
                <w:lang w:val="en-US"/>
              </w:rPr>
              <w:t xml:space="preserve"> </w:t>
            </w:r>
            <w:proofErr w:type="spellStart"/>
            <w:r w:rsidRPr="000254DB">
              <w:rPr>
                <w:rFonts w:ascii="Calibri" w:hAnsi="Calibri" w:cs="Calibri"/>
                <w:color w:val="00000A"/>
                <w:sz w:val="22"/>
                <w:szCs w:val="22"/>
                <w:lang w:val="en-US"/>
              </w:rPr>
              <w:t>przedmiotu</w:t>
            </w:r>
            <w:proofErr w:type="spellEnd"/>
            <w:r w:rsidRPr="000254DB">
              <w:rPr>
                <w:rFonts w:ascii="Calibri" w:hAnsi="Calibri" w:cs="Calibri"/>
                <w:color w:val="00000A"/>
                <w:sz w:val="22"/>
                <w:szCs w:val="22"/>
                <w:lang w:val="en-US"/>
              </w:rPr>
              <w:t xml:space="preserve"> </w:t>
            </w:r>
            <w:proofErr w:type="spellStart"/>
            <w:r w:rsidRPr="000254DB">
              <w:rPr>
                <w:rFonts w:ascii="Calibri" w:hAnsi="Calibri" w:cs="Calibri"/>
                <w:color w:val="00000A"/>
                <w:sz w:val="22"/>
                <w:szCs w:val="22"/>
                <w:lang w:val="en-US"/>
              </w:rPr>
              <w:t>umowy</w:t>
            </w:r>
            <w:proofErr w:type="spellEnd"/>
            <w:r w:rsidRPr="000254DB">
              <w:rPr>
                <w:rFonts w:ascii="Calibri" w:hAnsi="Calibri" w:cs="Calibri"/>
                <w:color w:val="00000A"/>
                <w:sz w:val="22"/>
                <w:szCs w:val="22"/>
                <w:lang w:val="en-US"/>
              </w:rPr>
              <w:t xml:space="preserve"> w </w:t>
            </w:r>
            <w:proofErr w:type="spellStart"/>
            <w:r w:rsidRPr="000254DB">
              <w:rPr>
                <w:rFonts w:ascii="Calibri" w:hAnsi="Calibri" w:cs="Calibri"/>
                <w:color w:val="00000A"/>
                <w:sz w:val="22"/>
                <w:szCs w:val="22"/>
                <w:lang w:val="en-US"/>
              </w:rPr>
              <w:t>terminie</w:t>
            </w:r>
            <w:proofErr w:type="spellEnd"/>
            <w:r w:rsidRPr="000254DB">
              <w:rPr>
                <w:rFonts w:ascii="Calibri" w:hAnsi="Calibri" w:cs="Calibri"/>
                <w:color w:val="00000A"/>
                <w:sz w:val="22"/>
                <w:szCs w:val="22"/>
                <w:lang w:val="en-US"/>
              </w:rPr>
              <w:t xml:space="preserve"> od 100 do 150 </w:t>
            </w:r>
            <w:proofErr w:type="spellStart"/>
            <w:r w:rsidRPr="000254DB">
              <w:rPr>
                <w:rFonts w:ascii="Calibri" w:hAnsi="Calibri" w:cs="Calibri"/>
                <w:color w:val="00000A"/>
                <w:sz w:val="22"/>
                <w:szCs w:val="22"/>
                <w:lang w:val="en-US"/>
              </w:rPr>
              <w:t>dni</w:t>
            </w:r>
            <w:proofErr w:type="spellEnd"/>
            <w:r w:rsidRPr="000254DB">
              <w:rPr>
                <w:rFonts w:ascii="Calibri" w:hAnsi="Calibri" w:cs="Calibri"/>
                <w:color w:val="00000A"/>
                <w:sz w:val="22"/>
                <w:szCs w:val="22"/>
                <w:lang w:val="en-US"/>
              </w:rPr>
              <w:t xml:space="preserve"> </w:t>
            </w:r>
            <w:proofErr w:type="spellStart"/>
            <w:r w:rsidRPr="000254DB">
              <w:rPr>
                <w:rFonts w:ascii="Calibri" w:hAnsi="Calibri" w:cs="Calibri"/>
                <w:color w:val="00000A"/>
                <w:sz w:val="22"/>
                <w:szCs w:val="22"/>
                <w:lang w:val="en-US"/>
              </w:rPr>
              <w:t>od</w:t>
            </w:r>
            <w:proofErr w:type="spellEnd"/>
            <w:r w:rsidRPr="000254DB">
              <w:rPr>
                <w:rFonts w:ascii="Calibri" w:hAnsi="Calibri" w:cs="Calibri"/>
                <w:color w:val="00000A"/>
                <w:sz w:val="22"/>
                <w:szCs w:val="22"/>
                <w:lang w:val="en-US"/>
              </w:rPr>
              <w:t xml:space="preserve"> </w:t>
            </w:r>
            <w:proofErr w:type="spellStart"/>
            <w:r w:rsidRPr="000254DB">
              <w:rPr>
                <w:rFonts w:ascii="Calibri" w:hAnsi="Calibri" w:cs="Calibri"/>
                <w:color w:val="00000A"/>
                <w:sz w:val="22"/>
                <w:szCs w:val="22"/>
                <w:lang w:val="en-US"/>
              </w:rPr>
              <w:t>dnia</w:t>
            </w:r>
            <w:proofErr w:type="spellEnd"/>
            <w:r w:rsidRPr="000254DB">
              <w:rPr>
                <w:rFonts w:ascii="Calibri" w:hAnsi="Calibri" w:cs="Calibri"/>
                <w:color w:val="00000A"/>
                <w:sz w:val="22"/>
                <w:szCs w:val="22"/>
                <w:lang w:val="en-US"/>
              </w:rPr>
              <w:t xml:space="preserve"> </w:t>
            </w:r>
            <w:proofErr w:type="spellStart"/>
            <w:r w:rsidRPr="000254DB">
              <w:rPr>
                <w:rFonts w:ascii="Calibri" w:hAnsi="Calibri" w:cs="Calibri"/>
                <w:color w:val="00000A"/>
                <w:sz w:val="22"/>
                <w:szCs w:val="22"/>
                <w:lang w:val="en-US"/>
              </w:rPr>
              <w:t>podpisania</w:t>
            </w:r>
            <w:proofErr w:type="spellEnd"/>
            <w:r w:rsidRPr="000254DB">
              <w:rPr>
                <w:rFonts w:ascii="Calibri" w:hAnsi="Calibri" w:cs="Calibri"/>
                <w:color w:val="00000A"/>
                <w:sz w:val="22"/>
                <w:szCs w:val="22"/>
                <w:lang w:val="en-US"/>
              </w:rPr>
              <w:t xml:space="preserve"> </w:t>
            </w:r>
            <w:proofErr w:type="spellStart"/>
            <w:r w:rsidRPr="000254DB">
              <w:rPr>
                <w:rFonts w:ascii="Calibri" w:hAnsi="Calibri" w:cs="Calibri"/>
                <w:color w:val="00000A"/>
                <w:sz w:val="22"/>
                <w:szCs w:val="22"/>
                <w:lang w:val="en-US"/>
              </w:rPr>
              <w:t>umowy</w:t>
            </w:r>
            <w:proofErr w:type="spellEnd"/>
            <w:r w:rsidRPr="000254DB">
              <w:rPr>
                <w:rFonts w:ascii="Calibri" w:hAnsi="Calibri" w:cs="Calibri"/>
                <w:color w:val="00000A"/>
                <w:sz w:val="22"/>
                <w:szCs w:val="22"/>
                <w:lang w:val="en-US"/>
              </w:rPr>
              <w:t>.</w:t>
            </w:r>
          </w:p>
          <w:p w14:paraId="4E6276EA" w14:textId="77777777" w:rsidR="000254DB" w:rsidRPr="002422FA" w:rsidRDefault="000254DB" w:rsidP="000254DB">
            <w:pPr>
              <w:pStyle w:val="Tekstpodstawowy"/>
              <w:rPr>
                <w:rFonts w:ascii="Calibri" w:hAnsi="Calibri" w:cs="Calibri"/>
                <w:color w:val="00000A"/>
                <w:sz w:val="22"/>
              </w:rPr>
            </w:pPr>
            <w:r w:rsidRPr="000254DB">
              <w:rPr>
                <w:rFonts w:ascii="Calibri" w:hAnsi="Calibri" w:cs="Calibri"/>
                <w:b/>
                <w:bCs/>
                <w:i/>
                <w:iCs/>
                <w:color w:val="00000A"/>
                <w:sz w:val="22"/>
                <w:szCs w:val="22"/>
              </w:rPr>
              <w:t xml:space="preserve">Uwaga: </w:t>
            </w:r>
            <w:r w:rsidRPr="000254DB">
              <w:rPr>
                <w:rFonts w:ascii="Calibri" w:hAnsi="Calibri" w:cs="Calibri"/>
                <w:i/>
                <w:iCs/>
                <w:color w:val="00000A"/>
                <w:sz w:val="22"/>
                <w:szCs w:val="22"/>
              </w:rPr>
              <w:t xml:space="preserve">W przypadku, kiedy Wykonawca nie zaznaczy żadnego z kwadratów lub zaznaczy więcej niż jeden kwadrat w kryterium oceny „Termin realizacji” Zamawiający przyjmie, że Wykonawca zrealizuje przedmiot umowy w terminie od  100 do 150 dni od dnia podpisania umowy, a w kryterium oceny otrzyma 0 pkt. </w:t>
            </w:r>
          </w:p>
        </w:tc>
      </w:tr>
    </w:tbl>
    <w:p w14:paraId="5D9E8B6F" w14:textId="77777777" w:rsidR="00EC6079" w:rsidRPr="00733464" w:rsidRDefault="00EC6079" w:rsidP="00B5738D">
      <w:pPr>
        <w:rPr>
          <w:rFonts w:cstheme="minorHAnsi"/>
          <w:color w:val="000000"/>
        </w:rPr>
      </w:pPr>
    </w:p>
    <w:p w14:paraId="26581730" w14:textId="77777777" w:rsidR="007D6480" w:rsidRPr="00733464" w:rsidRDefault="007D6480" w:rsidP="007D6480">
      <w:pPr>
        <w:rPr>
          <w:rFonts w:cstheme="minorHAnsi"/>
          <w:b/>
          <w:bCs/>
          <w:color w:val="000000"/>
          <w:lang w:val="pl-PL"/>
        </w:rPr>
      </w:pPr>
      <w:r w:rsidRPr="00733464">
        <w:rPr>
          <w:rFonts w:cstheme="minorHAnsi"/>
          <w:b/>
          <w:bCs/>
          <w:color w:val="000000"/>
          <w:lang w:val="pl-PL"/>
        </w:rPr>
        <w:t xml:space="preserve">6. TERMIN I SPOSÓB ZŁOŻENIA OFERTY. WYBÓR OFERTY </w:t>
      </w:r>
    </w:p>
    <w:p w14:paraId="1C7E5B90" w14:textId="77777777" w:rsidR="007D6480" w:rsidRPr="00733464" w:rsidRDefault="007D6480" w:rsidP="007D6480">
      <w:pPr>
        <w:rPr>
          <w:rFonts w:cstheme="minorHAnsi"/>
          <w:color w:val="000000"/>
          <w:lang w:val="pl-PL"/>
        </w:rPr>
      </w:pPr>
    </w:p>
    <w:p w14:paraId="368B75F6" w14:textId="77777777" w:rsidR="00EC6079" w:rsidRPr="00733464" w:rsidRDefault="007D6480" w:rsidP="007D6480">
      <w:pPr>
        <w:rPr>
          <w:rFonts w:cstheme="minorHAnsi"/>
          <w:b/>
          <w:bCs/>
          <w:color w:val="000000"/>
          <w:lang w:val="pl-PL"/>
        </w:rPr>
      </w:pPr>
      <w:r w:rsidRPr="00733464">
        <w:rPr>
          <w:rFonts w:cstheme="minorHAnsi"/>
          <w:b/>
          <w:bCs/>
          <w:color w:val="000000"/>
          <w:lang w:val="pl-PL"/>
        </w:rPr>
        <w:t>6.1 Termin i sposób złożenia oferty:</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1"/>
        <w:gridCol w:w="8526"/>
      </w:tblGrid>
      <w:tr w:rsidR="007D6480" w:rsidRPr="00733464" w14:paraId="1F3411E6" w14:textId="77777777" w:rsidTr="007D6480">
        <w:trPr>
          <w:trHeight w:hRule="exact" w:val="1124"/>
        </w:trPr>
        <w:tc>
          <w:tcPr>
            <w:tcW w:w="881" w:type="dxa"/>
          </w:tcPr>
          <w:p w14:paraId="1F391F42" w14:textId="77777777" w:rsidR="007D6480" w:rsidRPr="00733464" w:rsidRDefault="007D6480" w:rsidP="007D6480">
            <w:pPr>
              <w:ind w:left="108"/>
              <w:rPr>
                <w:rFonts w:cstheme="minorHAnsi"/>
                <w:color w:val="050505"/>
                <w:spacing w:val="-5"/>
                <w:lang w:val="pl-PL"/>
              </w:rPr>
            </w:pPr>
            <w:r w:rsidRPr="00733464">
              <w:rPr>
                <w:rFonts w:cstheme="minorHAnsi"/>
                <w:color w:val="050505"/>
                <w:spacing w:val="-5"/>
                <w:lang w:val="pl-PL"/>
              </w:rPr>
              <w:t>6.1.1</w:t>
            </w:r>
          </w:p>
        </w:tc>
        <w:tc>
          <w:tcPr>
            <w:tcW w:w="8526" w:type="dxa"/>
          </w:tcPr>
          <w:p w14:paraId="6D70E5FD" w14:textId="5A2FCE8F" w:rsidR="007D6480" w:rsidRPr="00733464" w:rsidRDefault="007D6480" w:rsidP="000254DB">
            <w:pPr>
              <w:pStyle w:val="Default"/>
              <w:rPr>
                <w:rFonts w:asciiTheme="minorHAnsi" w:hAnsiTheme="minorHAnsi" w:cstheme="minorHAnsi"/>
                <w:color w:val="050505"/>
                <w:sz w:val="22"/>
                <w:szCs w:val="22"/>
              </w:rPr>
            </w:pPr>
            <w:r w:rsidRPr="00733464">
              <w:rPr>
                <w:rFonts w:asciiTheme="minorHAnsi" w:hAnsiTheme="minorHAnsi" w:cstheme="minorHAnsi"/>
                <w:sz w:val="22"/>
                <w:szCs w:val="22"/>
              </w:rPr>
              <w:t xml:space="preserve">Ofertę należy złożyć w formie pisemnej </w:t>
            </w:r>
            <w:r w:rsidRPr="00733464">
              <w:rPr>
                <w:rFonts w:asciiTheme="minorHAnsi" w:hAnsiTheme="minorHAnsi" w:cstheme="minorHAnsi"/>
                <w:b/>
                <w:bCs/>
                <w:sz w:val="22"/>
                <w:szCs w:val="22"/>
              </w:rPr>
              <w:t xml:space="preserve">w terminie do </w:t>
            </w:r>
            <w:r w:rsidRPr="005F3C1F">
              <w:rPr>
                <w:rFonts w:asciiTheme="minorHAnsi" w:hAnsiTheme="minorHAnsi" w:cstheme="minorHAnsi"/>
                <w:b/>
                <w:bCs/>
                <w:sz w:val="22"/>
                <w:szCs w:val="22"/>
              </w:rPr>
              <w:t xml:space="preserve">dnia </w:t>
            </w:r>
            <w:r w:rsidR="000254DB">
              <w:rPr>
                <w:rFonts w:asciiTheme="minorHAnsi" w:hAnsiTheme="minorHAnsi" w:cstheme="minorHAnsi"/>
                <w:b/>
                <w:bCs/>
                <w:sz w:val="22"/>
                <w:szCs w:val="22"/>
              </w:rPr>
              <w:t>23-10</w:t>
            </w:r>
            <w:r w:rsidRPr="005F3C1F">
              <w:rPr>
                <w:rFonts w:asciiTheme="minorHAnsi" w:hAnsiTheme="minorHAnsi" w:cstheme="minorHAnsi"/>
                <w:b/>
                <w:bCs/>
                <w:sz w:val="22"/>
                <w:szCs w:val="22"/>
              </w:rPr>
              <w:t>-202</w:t>
            </w:r>
            <w:r w:rsidR="00E6120A">
              <w:rPr>
                <w:rFonts w:asciiTheme="minorHAnsi" w:hAnsiTheme="minorHAnsi" w:cstheme="minorHAnsi"/>
                <w:b/>
                <w:bCs/>
                <w:sz w:val="22"/>
                <w:szCs w:val="22"/>
              </w:rPr>
              <w:t>3</w:t>
            </w:r>
            <w:r w:rsidRPr="005F3C1F">
              <w:rPr>
                <w:rFonts w:asciiTheme="minorHAnsi" w:hAnsiTheme="minorHAnsi" w:cstheme="minorHAnsi"/>
                <w:b/>
                <w:bCs/>
                <w:sz w:val="22"/>
                <w:szCs w:val="22"/>
              </w:rPr>
              <w:t xml:space="preserve"> r. do godz. 10.00 </w:t>
            </w:r>
            <w:r w:rsidRPr="005F3C1F">
              <w:rPr>
                <w:rFonts w:asciiTheme="minorHAnsi" w:hAnsiTheme="minorHAnsi" w:cstheme="minorHAnsi"/>
                <w:sz w:val="22"/>
                <w:szCs w:val="22"/>
              </w:rPr>
              <w:t>(</w:t>
            </w:r>
            <w:r w:rsidRPr="00733464">
              <w:rPr>
                <w:rFonts w:asciiTheme="minorHAnsi" w:hAnsiTheme="minorHAnsi" w:cstheme="minorHAnsi"/>
                <w:sz w:val="22"/>
                <w:szCs w:val="22"/>
              </w:rPr>
              <w:t xml:space="preserve">data zamknięcia przyjmowania ofert) od dnia następującego po dacie upublicznienia – dacie umieszczenia zapytania na stronie internetowej </w:t>
            </w:r>
            <w:r w:rsidR="0078469C" w:rsidRPr="0078469C">
              <w:rPr>
                <w:rFonts w:asciiTheme="minorHAnsi" w:hAnsiTheme="minorHAnsi" w:cstheme="minorHAnsi"/>
                <w:color w:val="0000FF"/>
                <w:sz w:val="22"/>
                <w:szCs w:val="22"/>
              </w:rPr>
              <w:t xml:space="preserve">www.komarow.pl </w:t>
            </w:r>
            <w:r w:rsidR="0078469C" w:rsidRPr="0078469C">
              <w:rPr>
                <w:rFonts w:asciiTheme="minorHAnsi" w:hAnsiTheme="minorHAnsi" w:cstheme="minorHAnsi"/>
                <w:color w:val="000000" w:themeColor="text1"/>
                <w:sz w:val="22"/>
                <w:szCs w:val="22"/>
              </w:rPr>
              <w:t xml:space="preserve">oraz </w:t>
            </w:r>
            <w:r w:rsidR="0078469C" w:rsidRPr="0078469C">
              <w:rPr>
                <w:rFonts w:asciiTheme="minorHAnsi" w:hAnsiTheme="minorHAnsi" w:cstheme="minorHAnsi"/>
                <w:color w:val="0000FF"/>
                <w:sz w:val="22"/>
                <w:szCs w:val="22"/>
              </w:rPr>
              <w:t>www.komarowosada.bip.lubelskie.pl</w:t>
            </w:r>
          </w:p>
        </w:tc>
      </w:tr>
      <w:tr w:rsidR="007D6480" w:rsidRPr="00733464" w14:paraId="150C8B5D" w14:textId="77777777" w:rsidTr="007D6480">
        <w:trPr>
          <w:trHeight w:hRule="exact" w:val="1849"/>
        </w:trPr>
        <w:tc>
          <w:tcPr>
            <w:tcW w:w="881" w:type="dxa"/>
          </w:tcPr>
          <w:p w14:paraId="2B9F691E" w14:textId="77777777" w:rsidR="007D6480" w:rsidRPr="00733464" w:rsidRDefault="007D6480" w:rsidP="007D6480">
            <w:pPr>
              <w:ind w:left="108"/>
              <w:rPr>
                <w:rFonts w:cstheme="minorHAnsi"/>
                <w:color w:val="050505"/>
                <w:spacing w:val="-5"/>
                <w:lang w:val="pl-PL"/>
              </w:rPr>
            </w:pPr>
            <w:r w:rsidRPr="00733464">
              <w:rPr>
                <w:rFonts w:cstheme="minorHAnsi"/>
                <w:color w:val="050505"/>
                <w:spacing w:val="-5"/>
                <w:lang w:val="pl-PL"/>
              </w:rPr>
              <w:t>6.1.2</w:t>
            </w:r>
          </w:p>
        </w:tc>
        <w:tc>
          <w:tcPr>
            <w:tcW w:w="8526" w:type="dxa"/>
          </w:tcPr>
          <w:p w14:paraId="1D905F18" w14:textId="77777777" w:rsidR="007D6480" w:rsidRPr="00733464" w:rsidRDefault="007D6480" w:rsidP="007D6480">
            <w:pPr>
              <w:pStyle w:val="Default"/>
              <w:rPr>
                <w:rFonts w:asciiTheme="minorHAnsi" w:hAnsiTheme="minorHAnsi" w:cstheme="minorHAnsi"/>
                <w:sz w:val="22"/>
                <w:szCs w:val="22"/>
              </w:rPr>
            </w:pPr>
            <w:r w:rsidRPr="00733464">
              <w:rPr>
                <w:rFonts w:asciiTheme="minorHAnsi" w:hAnsiTheme="minorHAnsi" w:cstheme="minorHAnsi"/>
                <w:sz w:val="22"/>
                <w:szCs w:val="22"/>
              </w:rPr>
              <w:t xml:space="preserve">Ofertę można </w:t>
            </w:r>
            <w:r w:rsidRPr="00733464">
              <w:rPr>
                <w:rFonts w:asciiTheme="minorHAnsi" w:hAnsiTheme="minorHAnsi" w:cstheme="minorHAnsi"/>
                <w:b/>
                <w:bCs/>
                <w:sz w:val="22"/>
                <w:szCs w:val="22"/>
              </w:rPr>
              <w:t xml:space="preserve">doręczyć </w:t>
            </w:r>
            <w:r w:rsidRPr="00733464">
              <w:rPr>
                <w:rFonts w:asciiTheme="minorHAnsi" w:hAnsiTheme="minorHAnsi" w:cstheme="minorHAnsi"/>
                <w:sz w:val="22"/>
                <w:szCs w:val="22"/>
              </w:rPr>
              <w:t xml:space="preserve">Zamawiającemu: </w:t>
            </w:r>
          </w:p>
          <w:p w14:paraId="469CE23A" w14:textId="77777777" w:rsidR="007D6480" w:rsidRPr="00733464" w:rsidRDefault="007D6480" w:rsidP="007D6480">
            <w:pPr>
              <w:pStyle w:val="Default"/>
              <w:rPr>
                <w:rFonts w:asciiTheme="minorHAnsi" w:hAnsiTheme="minorHAnsi" w:cstheme="minorHAnsi"/>
                <w:sz w:val="22"/>
                <w:szCs w:val="22"/>
              </w:rPr>
            </w:pPr>
            <w:r w:rsidRPr="00733464">
              <w:rPr>
                <w:rFonts w:asciiTheme="minorHAnsi" w:hAnsiTheme="minorHAnsi" w:cstheme="minorHAnsi"/>
                <w:sz w:val="22"/>
                <w:szCs w:val="22"/>
              </w:rPr>
              <w:t>(a) osobiście pod adresem do korespondencj</w:t>
            </w:r>
            <w:r w:rsidR="000254DB">
              <w:rPr>
                <w:rFonts w:asciiTheme="minorHAnsi" w:hAnsiTheme="minorHAnsi" w:cstheme="minorHAnsi"/>
                <w:sz w:val="22"/>
                <w:szCs w:val="22"/>
              </w:rPr>
              <w:t>i Zamawiającego, w godzinach 7.30-15.3</w:t>
            </w:r>
            <w:r w:rsidRPr="00733464">
              <w:rPr>
                <w:rFonts w:asciiTheme="minorHAnsi" w:hAnsiTheme="minorHAnsi" w:cstheme="minorHAnsi"/>
                <w:sz w:val="22"/>
                <w:szCs w:val="22"/>
              </w:rPr>
              <w:t xml:space="preserve">0 </w:t>
            </w:r>
          </w:p>
          <w:p w14:paraId="0B9FA1FE" w14:textId="77777777" w:rsidR="007D6480" w:rsidRPr="00733464" w:rsidRDefault="007D6480" w:rsidP="007D6480">
            <w:pPr>
              <w:pStyle w:val="Default"/>
              <w:rPr>
                <w:rFonts w:asciiTheme="minorHAnsi" w:hAnsiTheme="minorHAnsi" w:cstheme="minorHAnsi"/>
                <w:sz w:val="22"/>
                <w:szCs w:val="22"/>
              </w:rPr>
            </w:pPr>
            <w:r w:rsidRPr="00733464">
              <w:rPr>
                <w:rFonts w:asciiTheme="minorHAnsi" w:hAnsiTheme="minorHAnsi" w:cstheme="minorHAnsi"/>
                <w:sz w:val="22"/>
                <w:szCs w:val="22"/>
              </w:rPr>
              <w:t xml:space="preserve">(b) pocztą/kurierem na adres do korespondencji, w godzinach pracy. </w:t>
            </w:r>
          </w:p>
          <w:p w14:paraId="0616355D" w14:textId="7BB00AFD" w:rsidR="007D6480" w:rsidRPr="00733464" w:rsidRDefault="007D6480" w:rsidP="007D6480">
            <w:pPr>
              <w:pStyle w:val="Default"/>
              <w:rPr>
                <w:rFonts w:asciiTheme="minorHAnsi" w:hAnsiTheme="minorHAnsi" w:cstheme="minorHAnsi"/>
                <w:sz w:val="22"/>
                <w:szCs w:val="22"/>
              </w:rPr>
            </w:pPr>
            <w:r w:rsidRPr="00733464">
              <w:rPr>
                <w:rFonts w:asciiTheme="minorHAnsi" w:hAnsiTheme="minorHAnsi" w:cstheme="minorHAnsi"/>
                <w:sz w:val="22"/>
                <w:szCs w:val="22"/>
              </w:rPr>
              <w:t>(c) Elektronicznie</w:t>
            </w:r>
            <w:r w:rsidR="0078469C">
              <w:rPr>
                <w:rFonts w:asciiTheme="minorHAnsi" w:hAnsiTheme="minorHAnsi" w:cstheme="minorHAnsi"/>
                <w:sz w:val="22"/>
                <w:szCs w:val="22"/>
              </w:rPr>
              <w:t xml:space="preserve"> na adres e-mail: poczta@komarow.pl</w:t>
            </w:r>
            <w:r w:rsidRPr="00733464">
              <w:rPr>
                <w:rFonts w:asciiTheme="minorHAnsi" w:hAnsiTheme="minorHAnsi" w:cstheme="minorHAnsi"/>
                <w:sz w:val="22"/>
                <w:szCs w:val="22"/>
              </w:rPr>
              <w:t xml:space="preserve">. </w:t>
            </w:r>
          </w:p>
          <w:p w14:paraId="1D09EB15" w14:textId="77777777" w:rsidR="007D6480" w:rsidRPr="00733464" w:rsidRDefault="007D6480" w:rsidP="007D6480">
            <w:pPr>
              <w:pStyle w:val="Default"/>
              <w:rPr>
                <w:rFonts w:asciiTheme="minorHAnsi" w:hAnsiTheme="minorHAnsi" w:cstheme="minorHAnsi"/>
                <w:sz w:val="22"/>
                <w:szCs w:val="22"/>
              </w:rPr>
            </w:pPr>
          </w:p>
          <w:p w14:paraId="208C443F" w14:textId="77777777" w:rsidR="007D6480" w:rsidRPr="00733464" w:rsidRDefault="007D6480" w:rsidP="007D6480">
            <w:pPr>
              <w:rPr>
                <w:rFonts w:cstheme="minorHAnsi"/>
              </w:rPr>
            </w:pPr>
            <w:r w:rsidRPr="00733464">
              <w:rPr>
                <w:rFonts w:cstheme="minorHAnsi"/>
              </w:rPr>
              <w:t xml:space="preserve">Liczy </w:t>
            </w:r>
            <w:proofErr w:type="spellStart"/>
            <w:r w:rsidRPr="00733464">
              <w:rPr>
                <w:rFonts w:cstheme="minorHAnsi"/>
              </w:rPr>
              <w:t>się</w:t>
            </w:r>
            <w:proofErr w:type="spellEnd"/>
            <w:r w:rsidRPr="00733464">
              <w:rPr>
                <w:rFonts w:cstheme="minorHAnsi"/>
              </w:rPr>
              <w:t xml:space="preserve"> </w:t>
            </w:r>
            <w:r w:rsidR="00693CFE">
              <w:rPr>
                <w:rFonts w:cstheme="minorHAnsi"/>
              </w:rPr>
              <w:t xml:space="preserve">data </w:t>
            </w:r>
            <w:proofErr w:type="spellStart"/>
            <w:r w:rsidR="00693CFE">
              <w:rPr>
                <w:rFonts w:cstheme="minorHAnsi"/>
              </w:rPr>
              <w:t>i</w:t>
            </w:r>
            <w:proofErr w:type="spellEnd"/>
            <w:r w:rsidR="00201A93">
              <w:rPr>
                <w:rFonts w:cstheme="minorHAnsi"/>
              </w:rPr>
              <w:t xml:space="preserve"> </w:t>
            </w:r>
            <w:proofErr w:type="spellStart"/>
            <w:r w:rsidR="00201A93">
              <w:rPr>
                <w:rFonts w:cstheme="minorHAnsi"/>
              </w:rPr>
              <w:t>godzina</w:t>
            </w:r>
            <w:proofErr w:type="spellEnd"/>
            <w:r w:rsidR="00201A93">
              <w:rPr>
                <w:rFonts w:cstheme="minorHAnsi"/>
              </w:rPr>
              <w:t xml:space="preserve"> </w:t>
            </w:r>
            <w:proofErr w:type="spellStart"/>
            <w:r w:rsidRPr="00733464">
              <w:rPr>
                <w:rFonts w:cstheme="minorHAnsi"/>
              </w:rPr>
              <w:t>wpływu</w:t>
            </w:r>
            <w:proofErr w:type="spellEnd"/>
            <w:r w:rsidRPr="00733464">
              <w:rPr>
                <w:rFonts w:cstheme="minorHAnsi"/>
              </w:rPr>
              <w:t xml:space="preserve"> </w:t>
            </w:r>
            <w:proofErr w:type="spellStart"/>
            <w:r w:rsidRPr="00733464">
              <w:rPr>
                <w:rFonts w:cstheme="minorHAnsi"/>
              </w:rPr>
              <w:t>oferty</w:t>
            </w:r>
            <w:proofErr w:type="spellEnd"/>
            <w:r w:rsidRPr="00733464">
              <w:rPr>
                <w:rFonts w:cstheme="minorHAnsi"/>
              </w:rPr>
              <w:t xml:space="preserve"> do </w:t>
            </w:r>
            <w:proofErr w:type="spellStart"/>
            <w:r w:rsidRPr="00733464">
              <w:rPr>
                <w:rFonts w:cstheme="minorHAnsi"/>
              </w:rPr>
              <w:t>Zamawiającego</w:t>
            </w:r>
            <w:proofErr w:type="spellEnd"/>
            <w:r w:rsidRPr="00733464">
              <w:rPr>
                <w:rFonts w:cstheme="minorHAnsi"/>
              </w:rPr>
              <w:t xml:space="preserve">. </w:t>
            </w:r>
          </w:p>
          <w:p w14:paraId="4022E088" w14:textId="77777777" w:rsidR="007D6480" w:rsidRPr="00733464" w:rsidRDefault="007D6480" w:rsidP="007D6480">
            <w:pPr>
              <w:pStyle w:val="Default"/>
              <w:rPr>
                <w:rFonts w:asciiTheme="minorHAnsi" w:hAnsiTheme="minorHAnsi" w:cstheme="minorHAnsi"/>
                <w:sz w:val="22"/>
                <w:szCs w:val="22"/>
              </w:rPr>
            </w:pPr>
          </w:p>
        </w:tc>
      </w:tr>
    </w:tbl>
    <w:p w14:paraId="1D4B2CFA" w14:textId="77777777" w:rsidR="007D6480" w:rsidRPr="00733464" w:rsidRDefault="007D6480" w:rsidP="007D6480">
      <w:pPr>
        <w:rPr>
          <w:rFonts w:cstheme="minorHAnsi"/>
          <w:color w:val="000000"/>
        </w:rPr>
      </w:pPr>
    </w:p>
    <w:p w14:paraId="68094384" w14:textId="77777777" w:rsidR="007D6480" w:rsidRPr="00733464" w:rsidRDefault="007D6480" w:rsidP="007D6480">
      <w:pPr>
        <w:pStyle w:val="Default"/>
        <w:rPr>
          <w:rFonts w:asciiTheme="minorHAnsi" w:hAnsiTheme="minorHAnsi" w:cstheme="minorHAnsi"/>
          <w:sz w:val="22"/>
          <w:szCs w:val="22"/>
        </w:rPr>
      </w:pPr>
      <w:r w:rsidRPr="00733464">
        <w:rPr>
          <w:rFonts w:asciiTheme="minorHAnsi" w:hAnsiTheme="minorHAnsi" w:cstheme="minorHAnsi"/>
          <w:b/>
          <w:bCs/>
          <w:sz w:val="22"/>
          <w:szCs w:val="22"/>
        </w:rPr>
        <w:t xml:space="preserve">6.2 Termin wyboru oferty. Powiadomienie oferentów: </w:t>
      </w:r>
    </w:p>
    <w:tbl>
      <w:tblPr>
        <w:tblStyle w:val="Tabela-Siatka"/>
        <w:tblW w:w="0" w:type="auto"/>
        <w:tblLook w:val="04A0" w:firstRow="1" w:lastRow="0" w:firstColumn="1" w:lastColumn="0" w:noHBand="0" w:noVBand="1"/>
      </w:tblPr>
      <w:tblGrid>
        <w:gridCol w:w="1101"/>
        <w:gridCol w:w="8623"/>
      </w:tblGrid>
      <w:tr w:rsidR="007D6480" w:rsidRPr="00733464" w14:paraId="2B2C8A2A" w14:textId="77777777" w:rsidTr="007D6480">
        <w:tc>
          <w:tcPr>
            <w:tcW w:w="1101" w:type="dxa"/>
          </w:tcPr>
          <w:p w14:paraId="467010D8" w14:textId="77777777" w:rsidR="007D6480" w:rsidRPr="00733464" w:rsidRDefault="007D6480" w:rsidP="007D6480">
            <w:pPr>
              <w:rPr>
                <w:rFonts w:cstheme="minorHAnsi"/>
                <w:color w:val="000000"/>
              </w:rPr>
            </w:pPr>
            <w:r w:rsidRPr="00733464">
              <w:rPr>
                <w:rFonts w:cstheme="minorHAnsi"/>
                <w:color w:val="000000"/>
              </w:rPr>
              <w:t>6.2.1</w:t>
            </w:r>
          </w:p>
        </w:tc>
        <w:tc>
          <w:tcPr>
            <w:tcW w:w="8623" w:type="dxa"/>
          </w:tcPr>
          <w:p w14:paraId="54430BE7" w14:textId="77777777" w:rsidR="007D6480" w:rsidRPr="00733464" w:rsidRDefault="00DC4E28" w:rsidP="00DC4E28">
            <w:pPr>
              <w:pStyle w:val="Default"/>
              <w:rPr>
                <w:rFonts w:asciiTheme="minorHAnsi" w:hAnsiTheme="minorHAnsi" w:cstheme="minorHAnsi"/>
                <w:sz w:val="22"/>
                <w:szCs w:val="22"/>
              </w:rPr>
            </w:pPr>
            <w:r w:rsidRPr="00733464">
              <w:rPr>
                <w:rFonts w:asciiTheme="minorHAnsi" w:hAnsiTheme="minorHAnsi" w:cstheme="minorHAnsi"/>
                <w:sz w:val="22"/>
                <w:szCs w:val="22"/>
              </w:rPr>
              <w:t xml:space="preserve">Zamawiający dokona oceny ofert pod względem formalnym oraz zgodnie z treścią niniejszego zapytania ofertowego. </w:t>
            </w:r>
          </w:p>
        </w:tc>
      </w:tr>
      <w:tr w:rsidR="007D6480" w:rsidRPr="00733464" w14:paraId="3AEE41E8" w14:textId="77777777" w:rsidTr="007D6480">
        <w:tc>
          <w:tcPr>
            <w:tcW w:w="1101" w:type="dxa"/>
          </w:tcPr>
          <w:p w14:paraId="66BD40A7" w14:textId="77777777" w:rsidR="007D6480" w:rsidRPr="00733464" w:rsidRDefault="007D6480" w:rsidP="007D6480">
            <w:pPr>
              <w:rPr>
                <w:rFonts w:cstheme="minorHAnsi"/>
                <w:color w:val="000000"/>
              </w:rPr>
            </w:pPr>
            <w:r w:rsidRPr="00733464">
              <w:rPr>
                <w:rFonts w:cstheme="minorHAnsi"/>
                <w:color w:val="000000"/>
              </w:rPr>
              <w:t>6.2.2</w:t>
            </w:r>
          </w:p>
        </w:tc>
        <w:tc>
          <w:tcPr>
            <w:tcW w:w="8623" w:type="dxa"/>
          </w:tcPr>
          <w:p w14:paraId="056626E1" w14:textId="77777777" w:rsidR="007D6480" w:rsidRPr="00733464" w:rsidRDefault="00DC4E28" w:rsidP="00DC4E28">
            <w:pPr>
              <w:pStyle w:val="Default"/>
              <w:rPr>
                <w:rFonts w:asciiTheme="minorHAnsi" w:hAnsiTheme="minorHAnsi" w:cstheme="minorHAnsi"/>
                <w:sz w:val="22"/>
                <w:szCs w:val="22"/>
              </w:rPr>
            </w:pPr>
            <w:r w:rsidRPr="00733464">
              <w:rPr>
                <w:rFonts w:asciiTheme="minorHAnsi" w:hAnsiTheme="minorHAnsi" w:cstheme="minorHAnsi"/>
                <w:sz w:val="22"/>
                <w:szCs w:val="22"/>
              </w:rPr>
              <w:t xml:space="preserve">Za najkorzystniejszą zostanie uznana oferta, która uzyska najwyższą liczbę punktów, stanowiącą sumę punktów uzyskanych w poszczególnych kryteriach oceny oferty. </w:t>
            </w:r>
          </w:p>
        </w:tc>
      </w:tr>
      <w:tr w:rsidR="007D6480" w:rsidRPr="00733464" w14:paraId="5470A932" w14:textId="77777777" w:rsidTr="007D6480">
        <w:tc>
          <w:tcPr>
            <w:tcW w:w="1101" w:type="dxa"/>
          </w:tcPr>
          <w:p w14:paraId="616335A6" w14:textId="77777777" w:rsidR="007D6480" w:rsidRPr="00733464" w:rsidRDefault="007D6480" w:rsidP="007D6480">
            <w:pPr>
              <w:rPr>
                <w:rFonts w:cstheme="minorHAnsi"/>
                <w:color w:val="000000"/>
              </w:rPr>
            </w:pPr>
            <w:r w:rsidRPr="00733464">
              <w:rPr>
                <w:rFonts w:cstheme="minorHAnsi"/>
                <w:color w:val="000000"/>
              </w:rPr>
              <w:t>6.2.3</w:t>
            </w:r>
          </w:p>
        </w:tc>
        <w:tc>
          <w:tcPr>
            <w:tcW w:w="8623" w:type="dxa"/>
          </w:tcPr>
          <w:p w14:paraId="360E0F60" w14:textId="7F6AA0A8" w:rsidR="007D6480" w:rsidRPr="00733464" w:rsidRDefault="00DC4E28" w:rsidP="009A1B04">
            <w:pPr>
              <w:pStyle w:val="Default"/>
              <w:rPr>
                <w:rFonts w:asciiTheme="minorHAnsi" w:hAnsiTheme="minorHAnsi" w:cstheme="minorHAnsi"/>
                <w:sz w:val="22"/>
                <w:szCs w:val="22"/>
              </w:rPr>
            </w:pPr>
            <w:r w:rsidRPr="00733464">
              <w:rPr>
                <w:rFonts w:asciiTheme="minorHAnsi" w:hAnsiTheme="minorHAnsi" w:cstheme="minorHAnsi"/>
                <w:sz w:val="22"/>
                <w:szCs w:val="22"/>
              </w:rPr>
              <w:t xml:space="preserve">Zamawiający ogłosi wybór Oferentów na stronie </w:t>
            </w:r>
            <w:r w:rsidR="0078469C" w:rsidRPr="0078469C">
              <w:rPr>
                <w:rFonts w:asciiTheme="minorHAnsi" w:hAnsiTheme="minorHAnsi" w:cstheme="minorHAnsi"/>
                <w:color w:val="0000FF"/>
                <w:sz w:val="22"/>
                <w:szCs w:val="22"/>
              </w:rPr>
              <w:t xml:space="preserve">www.komarow.pl </w:t>
            </w:r>
            <w:r w:rsidR="0078469C" w:rsidRPr="0078469C">
              <w:rPr>
                <w:rFonts w:asciiTheme="minorHAnsi" w:hAnsiTheme="minorHAnsi" w:cstheme="minorHAnsi"/>
                <w:color w:val="000000" w:themeColor="text1"/>
                <w:sz w:val="22"/>
                <w:szCs w:val="22"/>
              </w:rPr>
              <w:t xml:space="preserve">oraz </w:t>
            </w:r>
            <w:r w:rsidR="0078469C" w:rsidRPr="0078469C">
              <w:rPr>
                <w:rFonts w:asciiTheme="minorHAnsi" w:hAnsiTheme="minorHAnsi" w:cstheme="minorHAnsi"/>
                <w:color w:val="0000FF"/>
                <w:sz w:val="22"/>
                <w:szCs w:val="22"/>
              </w:rPr>
              <w:t>www.komarowosada.bip.lubelskie.pl</w:t>
            </w:r>
            <w:r w:rsidR="0078469C" w:rsidRPr="0078469C">
              <w:rPr>
                <w:rFonts w:asciiTheme="minorHAnsi" w:hAnsiTheme="minorHAnsi" w:cstheme="minorHAnsi"/>
                <w:color w:val="0000FF"/>
                <w:sz w:val="22"/>
                <w:szCs w:val="22"/>
              </w:rPr>
              <w:t xml:space="preserve"> </w:t>
            </w:r>
            <w:r w:rsidRPr="00733464">
              <w:rPr>
                <w:rFonts w:asciiTheme="minorHAnsi" w:hAnsiTheme="minorHAnsi" w:cstheme="minorHAnsi"/>
                <w:sz w:val="22"/>
                <w:szCs w:val="22"/>
              </w:rPr>
              <w:t xml:space="preserve">w terminie 10 dni roboczych od daty zamknięcia przyjmowania ofert, ewentualnie powiadomi oferentów o przedłużeniu terminu ogłoszenia wyboru oferty na </w:t>
            </w:r>
            <w:r w:rsidR="009A1B04" w:rsidRPr="00733464">
              <w:rPr>
                <w:rFonts w:asciiTheme="minorHAnsi" w:hAnsiTheme="minorHAnsi" w:cstheme="minorHAnsi"/>
                <w:sz w:val="22"/>
                <w:szCs w:val="22"/>
              </w:rPr>
              <w:t xml:space="preserve">ww. </w:t>
            </w:r>
            <w:r w:rsidRPr="00733464">
              <w:rPr>
                <w:rFonts w:asciiTheme="minorHAnsi" w:hAnsiTheme="minorHAnsi" w:cstheme="minorHAnsi"/>
                <w:sz w:val="22"/>
                <w:szCs w:val="22"/>
              </w:rPr>
              <w:t>stron</w:t>
            </w:r>
            <w:r w:rsidR="0078469C">
              <w:rPr>
                <w:rFonts w:asciiTheme="minorHAnsi" w:hAnsiTheme="minorHAnsi" w:cstheme="minorHAnsi"/>
                <w:sz w:val="22"/>
                <w:szCs w:val="22"/>
              </w:rPr>
              <w:t>ach</w:t>
            </w:r>
            <w:r w:rsidRPr="00733464">
              <w:rPr>
                <w:rFonts w:asciiTheme="minorHAnsi" w:hAnsiTheme="minorHAnsi" w:cstheme="minorHAnsi"/>
                <w:sz w:val="22"/>
                <w:szCs w:val="22"/>
              </w:rPr>
              <w:t xml:space="preserve"> internetow</w:t>
            </w:r>
            <w:r w:rsidR="0078469C">
              <w:rPr>
                <w:rFonts w:asciiTheme="minorHAnsi" w:hAnsiTheme="minorHAnsi" w:cstheme="minorHAnsi"/>
                <w:sz w:val="22"/>
                <w:szCs w:val="22"/>
              </w:rPr>
              <w:t>ych</w:t>
            </w:r>
            <w:r w:rsidRPr="00733464">
              <w:rPr>
                <w:rFonts w:asciiTheme="minorHAnsi" w:hAnsiTheme="minorHAnsi" w:cstheme="minorHAnsi"/>
                <w:sz w:val="22"/>
                <w:szCs w:val="22"/>
              </w:rPr>
              <w:t xml:space="preserve">. </w:t>
            </w:r>
          </w:p>
        </w:tc>
      </w:tr>
      <w:tr w:rsidR="007D6480" w:rsidRPr="00733464" w14:paraId="4E8D6089" w14:textId="77777777" w:rsidTr="007D6480">
        <w:tc>
          <w:tcPr>
            <w:tcW w:w="1101" w:type="dxa"/>
          </w:tcPr>
          <w:p w14:paraId="0117BC68" w14:textId="77777777" w:rsidR="007D6480" w:rsidRPr="00733464" w:rsidRDefault="007D6480" w:rsidP="007D6480">
            <w:pPr>
              <w:rPr>
                <w:rFonts w:cstheme="minorHAnsi"/>
                <w:color w:val="000000"/>
              </w:rPr>
            </w:pPr>
            <w:r w:rsidRPr="00733464">
              <w:rPr>
                <w:rFonts w:cstheme="minorHAnsi"/>
                <w:color w:val="000000"/>
              </w:rPr>
              <w:t>6.2.4</w:t>
            </w:r>
          </w:p>
        </w:tc>
        <w:tc>
          <w:tcPr>
            <w:tcW w:w="8623" w:type="dxa"/>
          </w:tcPr>
          <w:p w14:paraId="06A3A213" w14:textId="77777777" w:rsidR="007D6480" w:rsidRPr="00733464" w:rsidRDefault="00DC4E28" w:rsidP="00DC4E28">
            <w:pPr>
              <w:pStyle w:val="Default"/>
              <w:rPr>
                <w:rFonts w:asciiTheme="minorHAnsi" w:hAnsiTheme="minorHAnsi" w:cstheme="minorHAnsi"/>
                <w:sz w:val="22"/>
                <w:szCs w:val="22"/>
              </w:rPr>
            </w:pPr>
            <w:r w:rsidRPr="00733464">
              <w:rPr>
                <w:rFonts w:asciiTheme="minorHAnsi" w:hAnsiTheme="minorHAnsi" w:cstheme="minorHAnsi"/>
                <w:sz w:val="22"/>
                <w:szCs w:val="22"/>
              </w:rPr>
              <w:t xml:space="preserve">Zamawiający może w toku badania i oceny ofert żądać od Oferentów wyjaśnień dotyczących treści złożonych ofert, w tym dokumentów potwierdzających podane w ofertach informacje. </w:t>
            </w:r>
          </w:p>
        </w:tc>
      </w:tr>
      <w:tr w:rsidR="007D6480" w:rsidRPr="00733464" w14:paraId="5BF3913C" w14:textId="77777777" w:rsidTr="007D6480">
        <w:tc>
          <w:tcPr>
            <w:tcW w:w="1101" w:type="dxa"/>
          </w:tcPr>
          <w:p w14:paraId="20BD3E7F" w14:textId="77777777" w:rsidR="007D6480" w:rsidRPr="00733464" w:rsidRDefault="007D6480" w:rsidP="007D6480">
            <w:pPr>
              <w:rPr>
                <w:rFonts w:cstheme="minorHAnsi"/>
                <w:color w:val="000000"/>
              </w:rPr>
            </w:pPr>
            <w:r w:rsidRPr="00733464">
              <w:rPr>
                <w:rFonts w:cstheme="minorHAnsi"/>
                <w:color w:val="000000"/>
              </w:rPr>
              <w:t>6.2.5</w:t>
            </w:r>
          </w:p>
        </w:tc>
        <w:tc>
          <w:tcPr>
            <w:tcW w:w="8623" w:type="dxa"/>
          </w:tcPr>
          <w:p w14:paraId="171356BF" w14:textId="77777777" w:rsidR="007D6480" w:rsidRPr="00733464" w:rsidRDefault="00DC4E28" w:rsidP="00DC4E28">
            <w:pPr>
              <w:pStyle w:val="Default"/>
              <w:rPr>
                <w:rFonts w:asciiTheme="minorHAnsi" w:hAnsiTheme="minorHAnsi" w:cstheme="minorHAnsi"/>
                <w:sz w:val="22"/>
                <w:szCs w:val="22"/>
              </w:rPr>
            </w:pPr>
            <w:r w:rsidRPr="00733464">
              <w:rPr>
                <w:rFonts w:asciiTheme="minorHAnsi" w:hAnsiTheme="minorHAnsi" w:cstheme="minorHAnsi"/>
                <w:sz w:val="22"/>
                <w:szCs w:val="22"/>
              </w:rPr>
              <w:t xml:space="preserve">Zamawiający nie przewiduje procedury odwoławczej. Z tytułu odrzucenia oferty Wykonawcom nie przysługują żadne roszczenia przeciw Zamawiającemu. </w:t>
            </w:r>
          </w:p>
        </w:tc>
      </w:tr>
      <w:tr w:rsidR="007D6480" w:rsidRPr="00733464" w14:paraId="3DC048EE" w14:textId="77777777" w:rsidTr="007D6480">
        <w:tc>
          <w:tcPr>
            <w:tcW w:w="1101" w:type="dxa"/>
          </w:tcPr>
          <w:p w14:paraId="2A179F50" w14:textId="77777777" w:rsidR="007D6480" w:rsidRPr="00733464" w:rsidRDefault="007D6480" w:rsidP="007D6480">
            <w:pPr>
              <w:rPr>
                <w:rFonts w:cstheme="minorHAnsi"/>
                <w:color w:val="000000"/>
              </w:rPr>
            </w:pPr>
            <w:r w:rsidRPr="00733464">
              <w:rPr>
                <w:rFonts w:cstheme="minorHAnsi"/>
                <w:color w:val="000000"/>
              </w:rPr>
              <w:t>6.2.6</w:t>
            </w:r>
          </w:p>
        </w:tc>
        <w:tc>
          <w:tcPr>
            <w:tcW w:w="8623" w:type="dxa"/>
          </w:tcPr>
          <w:p w14:paraId="674784D8" w14:textId="77777777" w:rsidR="007D6480" w:rsidRPr="00733464" w:rsidRDefault="00DC4E28" w:rsidP="00DC4E28">
            <w:pPr>
              <w:pStyle w:val="Default"/>
              <w:rPr>
                <w:rFonts w:asciiTheme="minorHAnsi" w:hAnsiTheme="minorHAnsi" w:cstheme="minorHAnsi"/>
                <w:sz w:val="22"/>
                <w:szCs w:val="22"/>
              </w:rPr>
            </w:pPr>
            <w:r w:rsidRPr="00733464">
              <w:rPr>
                <w:rFonts w:asciiTheme="minorHAnsi" w:hAnsiTheme="minorHAnsi" w:cstheme="minorHAnsi"/>
                <w:sz w:val="22"/>
                <w:szCs w:val="22"/>
              </w:rPr>
              <w:t xml:space="preserve">Zamawiający może nie wybrać żadnej oferty lub zmodyfikować treść zapytania ofertowego w </w:t>
            </w:r>
            <w:r w:rsidRPr="00733464">
              <w:rPr>
                <w:rFonts w:asciiTheme="minorHAnsi" w:hAnsiTheme="minorHAnsi" w:cstheme="minorHAnsi"/>
                <w:sz w:val="22"/>
                <w:szCs w:val="22"/>
              </w:rPr>
              <w:lastRenderedPageBreak/>
              <w:t xml:space="preserve">szczególności ze względu na konieczność usunięcia wad zapytania, dostosowania zapytania do wymagań powszechnie obowiązującego prawa lub innych regulacji wiążących Zamawiającego, oraz o ile okaże się to konieczne do prawidłowej realizacji Projektu lub przedmiotu zapytania (w szczególności ze względu na należytą jakość wykonania przedmiotu zapytania oraz jego zgodność z celami Projektu). Informacja o zmianie treści zapytania ofertowego zostanie podana do publicznej wiadomości. W przypadku modyfikacji treści zapytania zostanie przedłużony termin składania ofert, a także o zmianie zostaną poinformowane podmioty, do których wysłano zapytanie ofertowe lub zostanie rozpisane nowe zapytanie. </w:t>
            </w:r>
          </w:p>
        </w:tc>
      </w:tr>
      <w:tr w:rsidR="007D6480" w:rsidRPr="00733464" w14:paraId="52887E99" w14:textId="77777777" w:rsidTr="007D6480">
        <w:tc>
          <w:tcPr>
            <w:tcW w:w="1101" w:type="dxa"/>
          </w:tcPr>
          <w:p w14:paraId="14BAB2F9" w14:textId="77777777" w:rsidR="007D6480" w:rsidRPr="00733464" w:rsidRDefault="007D6480" w:rsidP="007D6480">
            <w:pPr>
              <w:rPr>
                <w:rFonts w:cstheme="minorHAnsi"/>
                <w:color w:val="000000"/>
              </w:rPr>
            </w:pPr>
            <w:r w:rsidRPr="00733464">
              <w:rPr>
                <w:rFonts w:cstheme="minorHAnsi"/>
                <w:color w:val="000000"/>
              </w:rPr>
              <w:lastRenderedPageBreak/>
              <w:t>6.2.7</w:t>
            </w:r>
          </w:p>
        </w:tc>
        <w:tc>
          <w:tcPr>
            <w:tcW w:w="8623" w:type="dxa"/>
          </w:tcPr>
          <w:p w14:paraId="5970AC22" w14:textId="77777777" w:rsidR="007D6480" w:rsidRPr="00733464" w:rsidRDefault="00DC4E28" w:rsidP="008B4AA1">
            <w:pPr>
              <w:pStyle w:val="Default"/>
              <w:rPr>
                <w:rFonts w:asciiTheme="minorHAnsi" w:hAnsiTheme="minorHAnsi" w:cstheme="minorHAnsi"/>
                <w:sz w:val="22"/>
                <w:szCs w:val="22"/>
              </w:rPr>
            </w:pPr>
            <w:r w:rsidRPr="00733464">
              <w:rPr>
                <w:rFonts w:asciiTheme="minorHAnsi" w:hAnsiTheme="minorHAnsi" w:cstheme="minorHAnsi"/>
                <w:sz w:val="22"/>
                <w:szCs w:val="22"/>
              </w:rPr>
              <w:t xml:space="preserve">Jeżeli Oferent, którego oferta została wybrana, uchyla się od zawarcia umowy, to jest nie podpisuje jej w terminie </w:t>
            </w:r>
            <w:r w:rsidR="008B4AA1">
              <w:rPr>
                <w:rFonts w:asciiTheme="minorHAnsi" w:hAnsiTheme="minorHAnsi" w:cstheme="minorHAnsi"/>
                <w:sz w:val="22"/>
                <w:szCs w:val="22"/>
              </w:rPr>
              <w:t>5 dni roboczych</w:t>
            </w:r>
            <w:r w:rsidRPr="00733464">
              <w:rPr>
                <w:rFonts w:asciiTheme="minorHAnsi" w:hAnsiTheme="minorHAnsi" w:cstheme="minorHAnsi"/>
                <w:sz w:val="22"/>
                <w:szCs w:val="22"/>
              </w:rPr>
              <w:t xml:space="preserve"> od daty wskazanej przez Zamawiającego, Zamawiający może wybrać najkorzystniejszą spośród pozostałych ofert </w:t>
            </w:r>
          </w:p>
        </w:tc>
      </w:tr>
      <w:tr w:rsidR="007D6480" w:rsidRPr="00733464" w14:paraId="24121F28" w14:textId="77777777" w:rsidTr="007D6480">
        <w:tc>
          <w:tcPr>
            <w:tcW w:w="1101" w:type="dxa"/>
          </w:tcPr>
          <w:p w14:paraId="596DA326" w14:textId="77777777" w:rsidR="007D6480" w:rsidRPr="00733464" w:rsidRDefault="007D6480" w:rsidP="007D6480">
            <w:pPr>
              <w:rPr>
                <w:rFonts w:cstheme="minorHAnsi"/>
                <w:color w:val="000000"/>
              </w:rPr>
            </w:pPr>
            <w:r w:rsidRPr="00733464">
              <w:rPr>
                <w:rFonts w:cstheme="minorHAnsi"/>
                <w:color w:val="000000"/>
              </w:rPr>
              <w:t>6.2.8</w:t>
            </w:r>
          </w:p>
        </w:tc>
        <w:tc>
          <w:tcPr>
            <w:tcW w:w="8623" w:type="dxa"/>
          </w:tcPr>
          <w:p w14:paraId="5E18D466" w14:textId="77777777" w:rsidR="00DC4E28" w:rsidRPr="00733464" w:rsidRDefault="00DC4E28" w:rsidP="00DC4E28">
            <w:pPr>
              <w:pStyle w:val="Default"/>
              <w:rPr>
                <w:rFonts w:asciiTheme="minorHAnsi" w:hAnsiTheme="minorHAnsi" w:cstheme="minorHAnsi"/>
                <w:sz w:val="22"/>
                <w:szCs w:val="22"/>
              </w:rPr>
            </w:pPr>
            <w:r w:rsidRPr="00733464">
              <w:rPr>
                <w:rFonts w:asciiTheme="minorHAnsi" w:hAnsiTheme="minorHAnsi" w:cstheme="minorHAnsi"/>
                <w:sz w:val="22"/>
                <w:szCs w:val="22"/>
              </w:rPr>
              <w:t xml:space="preserve">Informacja dot. danych osobowych Oferentów. </w:t>
            </w:r>
          </w:p>
          <w:p w14:paraId="799946F6" w14:textId="77777777" w:rsidR="00DC4E28" w:rsidRPr="00733464" w:rsidRDefault="00DC4E28" w:rsidP="00DC4E28">
            <w:pPr>
              <w:pStyle w:val="Standard"/>
              <w:jc w:val="both"/>
              <w:rPr>
                <w:rFonts w:asciiTheme="minorHAnsi" w:hAnsiTheme="minorHAnsi" w:cstheme="minorHAnsi"/>
                <w:sz w:val="22"/>
                <w:szCs w:val="22"/>
              </w:rPr>
            </w:pPr>
            <w:r w:rsidRPr="00733464">
              <w:rPr>
                <w:rFonts w:asciiTheme="minorHAnsi" w:hAnsiTheme="minorHAnsi" w:cstheme="minorHAnsi"/>
                <w:sz w:val="22"/>
                <w:szCs w:val="22"/>
              </w:rPr>
              <w:t>Zamawiający jest administratorem danych osobowych uzyskanych w niniejszym zapytaniu o oszacowanie ceny przedmiotu zamówienia. W związku z powyższym Zamawiający zgodnie z art. 13 ust. 1 i 2 rozporządzenia Parlamentu Europejskiego i Rady (UE) 2016/679 z dnia 27 kwietnia 2016r. w sprawie ochrony osób fizycznych w związku z przetwarzaniem danych osobowych i w sprawie swobodnego przepływu takich danych oraz uchylenia dyrektywy 95/46/WE (Dz. Urz. UE L 119 z 04.05.2016, str. 1), dalej „RODO”, informuje, że:</w:t>
            </w:r>
          </w:p>
          <w:p w14:paraId="08443984" w14:textId="77777777" w:rsidR="00DC4E28" w:rsidRPr="00733464" w:rsidRDefault="00DC4E28" w:rsidP="00DC4E28">
            <w:pPr>
              <w:pStyle w:val="Standard"/>
              <w:jc w:val="both"/>
              <w:rPr>
                <w:rFonts w:asciiTheme="minorHAnsi" w:hAnsiTheme="minorHAnsi" w:cstheme="minorHAnsi"/>
                <w:sz w:val="22"/>
                <w:szCs w:val="22"/>
              </w:rPr>
            </w:pPr>
            <w:r w:rsidRPr="00733464">
              <w:rPr>
                <w:rFonts w:asciiTheme="minorHAnsi" w:hAnsiTheme="minorHAnsi" w:cstheme="minorHAnsi"/>
                <w:sz w:val="22"/>
                <w:szCs w:val="22"/>
              </w:rPr>
              <w:t xml:space="preserve">1) Administratorem Pani/Pana danych osobowych jest </w:t>
            </w:r>
            <w:proofErr w:type="spellStart"/>
            <w:r w:rsidR="000254DB" w:rsidRPr="000254DB">
              <w:rPr>
                <w:rFonts w:asciiTheme="minorHAnsi" w:eastAsia="Calibri" w:hAnsiTheme="minorHAnsi" w:cstheme="minorHAnsi"/>
                <w:sz w:val="22"/>
                <w:szCs w:val="22"/>
                <w:lang w:val="en-US"/>
              </w:rPr>
              <w:t>Stowarzyszenie</w:t>
            </w:r>
            <w:proofErr w:type="spellEnd"/>
            <w:r w:rsidR="000254DB" w:rsidRPr="000254DB">
              <w:rPr>
                <w:rFonts w:asciiTheme="minorHAnsi" w:eastAsia="Calibri" w:hAnsiTheme="minorHAnsi" w:cstheme="minorHAnsi"/>
                <w:sz w:val="22"/>
                <w:szCs w:val="22"/>
                <w:lang w:val="en-US"/>
              </w:rPr>
              <w:t xml:space="preserve"> </w:t>
            </w:r>
            <w:proofErr w:type="spellStart"/>
            <w:r w:rsidR="000254DB" w:rsidRPr="000254DB">
              <w:rPr>
                <w:rFonts w:asciiTheme="minorHAnsi" w:eastAsia="Calibri" w:hAnsiTheme="minorHAnsi" w:cstheme="minorHAnsi"/>
                <w:sz w:val="22"/>
                <w:szCs w:val="22"/>
                <w:lang w:val="en-US"/>
              </w:rPr>
              <w:t>na</w:t>
            </w:r>
            <w:proofErr w:type="spellEnd"/>
            <w:r w:rsidR="000254DB" w:rsidRPr="000254DB">
              <w:rPr>
                <w:rFonts w:asciiTheme="minorHAnsi" w:eastAsia="Calibri" w:hAnsiTheme="minorHAnsi" w:cstheme="minorHAnsi"/>
                <w:sz w:val="22"/>
                <w:szCs w:val="22"/>
                <w:lang w:val="en-US"/>
              </w:rPr>
              <w:t xml:space="preserve"> </w:t>
            </w:r>
            <w:proofErr w:type="spellStart"/>
            <w:r w:rsidR="000254DB" w:rsidRPr="000254DB">
              <w:rPr>
                <w:rFonts w:asciiTheme="minorHAnsi" w:eastAsia="Calibri" w:hAnsiTheme="minorHAnsi" w:cstheme="minorHAnsi"/>
                <w:sz w:val="22"/>
                <w:szCs w:val="22"/>
                <w:lang w:val="en-US"/>
              </w:rPr>
              <w:t>Rzecz</w:t>
            </w:r>
            <w:proofErr w:type="spellEnd"/>
            <w:r w:rsidR="000254DB" w:rsidRPr="000254DB">
              <w:rPr>
                <w:rFonts w:asciiTheme="minorHAnsi" w:eastAsia="Calibri" w:hAnsiTheme="minorHAnsi" w:cstheme="minorHAnsi"/>
                <w:sz w:val="22"/>
                <w:szCs w:val="22"/>
                <w:lang w:val="en-US"/>
              </w:rPr>
              <w:t xml:space="preserve"> </w:t>
            </w:r>
            <w:proofErr w:type="spellStart"/>
            <w:r w:rsidR="000254DB" w:rsidRPr="000254DB">
              <w:rPr>
                <w:rFonts w:asciiTheme="minorHAnsi" w:eastAsia="Calibri" w:hAnsiTheme="minorHAnsi" w:cstheme="minorHAnsi"/>
                <w:sz w:val="22"/>
                <w:szCs w:val="22"/>
                <w:lang w:val="en-US"/>
              </w:rPr>
              <w:t>Rozwoju</w:t>
            </w:r>
            <w:proofErr w:type="spellEnd"/>
            <w:r w:rsidR="000254DB" w:rsidRPr="000254DB">
              <w:rPr>
                <w:rFonts w:asciiTheme="minorHAnsi" w:eastAsia="Calibri" w:hAnsiTheme="minorHAnsi" w:cstheme="minorHAnsi"/>
                <w:sz w:val="22"/>
                <w:szCs w:val="22"/>
                <w:lang w:val="en-US"/>
              </w:rPr>
              <w:t xml:space="preserve"> </w:t>
            </w:r>
            <w:proofErr w:type="spellStart"/>
            <w:r w:rsidR="000254DB" w:rsidRPr="000254DB">
              <w:rPr>
                <w:rFonts w:asciiTheme="minorHAnsi" w:eastAsia="Calibri" w:hAnsiTheme="minorHAnsi" w:cstheme="minorHAnsi"/>
                <w:sz w:val="22"/>
                <w:szCs w:val="22"/>
                <w:lang w:val="en-US"/>
              </w:rPr>
              <w:t>Gminy</w:t>
            </w:r>
            <w:proofErr w:type="spellEnd"/>
            <w:r w:rsidR="000254DB" w:rsidRPr="000254DB">
              <w:rPr>
                <w:rFonts w:asciiTheme="minorHAnsi" w:eastAsia="Calibri" w:hAnsiTheme="minorHAnsi" w:cstheme="minorHAnsi"/>
                <w:sz w:val="22"/>
                <w:szCs w:val="22"/>
                <w:lang w:val="en-US"/>
              </w:rPr>
              <w:t xml:space="preserve"> </w:t>
            </w:r>
            <w:proofErr w:type="spellStart"/>
            <w:r w:rsidR="000254DB" w:rsidRPr="000254DB">
              <w:rPr>
                <w:rFonts w:asciiTheme="minorHAnsi" w:eastAsia="Calibri" w:hAnsiTheme="minorHAnsi" w:cstheme="minorHAnsi"/>
                <w:sz w:val="22"/>
                <w:szCs w:val="22"/>
                <w:lang w:val="en-US"/>
              </w:rPr>
              <w:t>Komarów</w:t>
            </w:r>
            <w:proofErr w:type="spellEnd"/>
            <w:r w:rsidR="000254DB" w:rsidRPr="000254DB">
              <w:rPr>
                <w:rFonts w:asciiTheme="minorHAnsi" w:eastAsia="Calibri" w:hAnsiTheme="minorHAnsi" w:cstheme="minorHAnsi"/>
                <w:sz w:val="22"/>
                <w:szCs w:val="22"/>
                <w:lang w:val="en-US"/>
              </w:rPr>
              <w:t xml:space="preserve"> - Osada "RAZEM"</w:t>
            </w:r>
            <w:r w:rsidRPr="00733464">
              <w:rPr>
                <w:rFonts w:asciiTheme="minorHAnsi" w:eastAsia="Calibri" w:hAnsiTheme="minorHAnsi" w:cstheme="minorHAnsi"/>
                <w:sz w:val="22"/>
                <w:szCs w:val="22"/>
              </w:rPr>
              <w:t xml:space="preserve">, </w:t>
            </w:r>
            <w:r w:rsidR="000254DB" w:rsidRPr="000254DB">
              <w:rPr>
                <w:rFonts w:asciiTheme="minorHAnsi" w:eastAsia="Calibri" w:hAnsiTheme="minorHAnsi" w:cstheme="minorHAnsi"/>
                <w:sz w:val="22"/>
                <w:szCs w:val="22"/>
              </w:rPr>
              <w:t>Piłsudskiego 5, 22-435 Komarów-Osada</w:t>
            </w:r>
            <w:r w:rsidRPr="00733464">
              <w:rPr>
                <w:rFonts w:asciiTheme="minorHAnsi" w:eastAsia="Calibri" w:hAnsiTheme="minorHAnsi" w:cstheme="minorHAnsi"/>
                <w:sz w:val="22"/>
                <w:szCs w:val="22"/>
              </w:rPr>
              <w:t>, tel. 84</w:t>
            </w:r>
            <w:r w:rsidR="000254DB">
              <w:rPr>
                <w:rFonts w:asciiTheme="minorHAnsi" w:eastAsia="Calibri" w:hAnsiTheme="minorHAnsi" w:cstheme="minorHAnsi"/>
                <w:sz w:val="22"/>
                <w:szCs w:val="22"/>
              </w:rPr>
              <w:t>6388649</w:t>
            </w:r>
            <w:r w:rsidRPr="00733464">
              <w:rPr>
                <w:rFonts w:asciiTheme="minorHAnsi" w:eastAsia="Calibri" w:hAnsiTheme="minorHAnsi" w:cstheme="minorHAnsi"/>
                <w:sz w:val="22"/>
                <w:szCs w:val="22"/>
              </w:rPr>
              <w:t xml:space="preserve">, </w:t>
            </w:r>
            <w:r w:rsidRPr="00733464">
              <w:rPr>
                <w:rFonts w:asciiTheme="minorHAnsi" w:hAnsiTheme="minorHAnsi" w:cstheme="minorHAnsi"/>
                <w:sz w:val="22"/>
                <w:szCs w:val="22"/>
              </w:rPr>
              <w:br/>
              <w:t xml:space="preserve">2) </w:t>
            </w:r>
            <w:proofErr w:type="spellStart"/>
            <w:r w:rsidR="000254DB" w:rsidRPr="000254DB">
              <w:rPr>
                <w:rFonts w:asciiTheme="minorHAnsi" w:eastAsia="Calibri" w:hAnsiTheme="minorHAnsi" w:cstheme="minorHAnsi"/>
                <w:sz w:val="22"/>
                <w:szCs w:val="22"/>
                <w:lang w:val="en-US"/>
              </w:rPr>
              <w:t>Stowarzyszenie</w:t>
            </w:r>
            <w:proofErr w:type="spellEnd"/>
            <w:r w:rsidR="000254DB" w:rsidRPr="000254DB">
              <w:rPr>
                <w:rFonts w:asciiTheme="minorHAnsi" w:eastAsia="Calibri" w:hAnsiTheme="minorHAnsi" w:cstheme="minorHAnsi"/>
                <w:sz w:val="22"/>
                <w:szCs w:val="22"/>
                <w:lang w:val="en-US"/>
              </w:rPr>
              <w:t xml:space="preserve"> </w:t>
            </w:r>
            <w:proofErr w:type="spellStart"/>
            <w:r w:rsidR="000254DB" w:rsidRPr="000254DB">
              <w:rPr>
                <w:rFonts w:asciiTheme="minorHAnsi" w:eastAsia="Calibri" w:hAnsiTheme="minorHAnsi" w:cstheme="minorHAnsi"/>
                <w:sz w:val="22"/>
                <w:szCs w:val="22"/>
                <w:lang w:val="en-US"/>
              </w:rPr>
              <w:t>na</w:t>
            </w:r>
            <w:proofErr w:type="spellEnd"/>
            <w:r w:rsidR="000254DB" w:rsidRPr="000254DB">
              <w:rPr>
                <w:rFonts w:asciiTheme="minorHAnsi" w:eastAsia="Calibri" w:hAnsiTheme="minorHAnsi" w:cstheme="minorHAnsi"/>
                <w:sz w:val="22"/>
                <w:szCs w:val="22"/>
                <w:lang w:val="en-US"/>
              </w:rPr>
              <w:t xml:space="preserve"> </w:t>
            </w:r>
            <w:proofErr w:type="spellStart"/>
            <w:r w:rsidR="000254DB" w:rsidRPr="000254DB">
              <w:rPr>
                <w:rFonts w:asciiTheme="minorHAnsi" w:eastAsia="Calibri" w:hAnsiTheme="minorHAnsi" w:cstheme="minorHAnsi"/>
                <w:sz w:val="22"/>
                <w:szCs w:val="22"/>
                <w:lang w:val="en-US"/>
              </w:rPr>
              <w:t>Rzecz</w:t>
            </w:r>
            <w:proofErr w:type="spellEnd"/>
            <w:r w:rsidR="000254DB" w:rsidRPr="000254DB">
              <w:rPr>
                <w:rFonts w:asciiTheme="minorHAnsi" w:eastAsia="Calibri" w:hAnsiTheme="minorHAnsi" w:cstheme="minorHAnsi"/>
                <w:sz w:val="22"/>
                <w:szCs w:val="22"/>
                <w:lang w:val="en-US"/>
              </w:rPr>
              <w:t xml:space="preserve"> </w:t>
            </w:r>
            <w:proofErr w:type="spellStart"/>
            <w:r w:rsidR="000254DB" w:rsidRPr="000254DB">
              <w:rPr>
                <w:rFonts w:asciiTheme="minorHAnsi" w:eastAsia="Calibri" w:hAnsiTheme="minorHAnsi" w:cstheme="minorHAnsi"/>
                <w:sz w:val="22"/>
                <w:szCs w:val="22"/>
                <w:lang w:val="en-US"/>
              </w:rPr>
              <w:t>Rozwoju</w:t>
            </w:r>
            <w:proofErr w:type="spellEnd"/>
            <w:r w:rsidR="000254DB" w:rsidRPr="000254DB">
              <w:rPr>
                <w:rFonts w:asciiTheme="minorHAnsi" w:eastAsia="Calibri" w:hAnsiTheme="minorHAnsi" w:cstheme="minorHAnsi"/>
                <w:sz w:val="22"/>
                <w:szCs w:val="22"/>
                <w:lang w:val="en-US"/>
              </w:rPr>
              <w:t xml:space="preserve"> </w:t>
            </w:r>
            <w:proofErr w:type="spellStart"/>
            <w:r w:rsidR="000254DB" w:rsidRPr="000254DB">
              <w:rPr>
                <w:rFonts w:asciiTheme="minorHAnsi" w:eastAsia="Calibri" w:hAnsiTheme="minorHAnsi" w:cstheme="minorHAnsi"/>
                <w:sz w:val="22"/>
                <w:szCs w:val="22"/>
                <w:lang w:val="en-US"/>
              </w:rPr>
              <w:t>Gminy</w:t>
            </w:r>
            <w:proofErr w:type="spellEnd"/>
            <w:r w:rsidR="000254DB" w:rsidRPr="000254DB">
              <w:rPr>
                <w:rFonts w:asciiTheme="minorHAnsi" w:eastAsia="Calibri" w:hAnsiTheme="minorHAnsi" w:cstheme="minorHAnsi"/>
                <w:sz w:val="22"/>
                <w:szCs w:val="22"/>
                <w:lang w:val="en-US"/>
              </w:rPr>
              <w:t xml:space="preserve"> </w:t>
            </w:r>
            <w:proofErr w:type="spellStart"/>
            <w:r w:rsidR="000254DB" w:rsidRPr="000254DB">
              <w:rPr>
                <w:rFonts w:asciiTheme="minorHAnsi" w:eastAsia="Calibri" w:hAnsiTheme="minorHAnsi" w:cstheme="minorHAnsi"/>
                <w:sz w:val="22"/>
                <w:szCs w:val="22"/>
                <w:lang w:val="en-US"/>
              </w:rPr>
              <w:t>Komarów</w:t>
            </w:r>
            <w:proofErr w:type="spellEnd"/>
            <w:r w:rsidR="000254DB" w:rsidRPr="000254DB">
              <w:rPr>
                <w:rFonts w:asciiTheme="minorHAnsi" w:eastAsia="Calibri" w:hAnsiTheme="minorHAnsi" w:cstheme="minorHAnsi"/>
                <w:sz w:val="22"/>
                <w:szCs w:val="22"/>
                <w:lang w:val="en-US"/>
              </w:rPr>
              <w:t xml:space="preserve"> - Osada "RAZEM"</w:t>
            </w:r>
            <w:r w:rsidR="000254DB">
              <w:rPr>
                <w:rFonts w:asciiTheme="minorHAnsi" w:eastAsia="Calibri" w:hAnsiTheme="minorHAnsi" w:cstheme="minorHAnsi"/>
                <w:sz w:val="22"/>
                <w:szCs w:val="22"/>
                <w:lang w:val="en-US"/>
              </w:rPr>
              <w:t xml:space="preserve"> </w:t>
            </w:r>
            <w:r w:rsidRPr="00733464">
              <w:rPr>
                <w:rFonts w:asciiTheme="minorHAnsi" w:hAnsiTheme="minorHAnsi" w:cstheme="minorHAnsi"/>
                <w:sz w:val="22"/>
                <w:szCs w:val="22"/>
              </w:rPr>
              <w:t>wyznaczył</w:t>
            </w:r>
            <w:r w:rsidR="000254DB">
              <w:rPr>
                <w:rFonts w:asciiTheme="minorHAnsi" w:hAnsiTheme="minorHAnsi" w:cstheme="minorHAnsi"/>
                <w:sz w:val="22"/>
                <w:szCs w:val="22"/>
              </w:rPr>
              <w:t>o</w:t>
            </w:r>
            <w:r w:rsidRPr="00733464">
              <w:rPr>
                <w:rFonts w:asciiTheme="minorHAnsi" w:hAnsiTheme="minorHAnsi" w:cstheme="minorHAnsi"/>
                <w:sz w:val="22"/>
                <w:szCs w:val="22"/>
              </w:rPr>
              <w:t xml:space="preserve"> inspektora ochrony danych osobowych, z którym można się kontaktować w sprawach dotyczących przetwarzania Pani/Pana danych osobowych </w:t>
            </w:r>
            <w:r w:rsidR="000254DB">
              <w:rPr>
                <w:rFonts w:asciiTheme="minorHAnsi" w:hAnsiTheme="minorHAnsi" w:cstheme="minorHAnsi"/>
                <w:sz w:val="22"/>
                <w:szCs w:val="22"/>
              </w:rPr>
              <w:t xml:space="preserve">pod </w:t>
            </w:r>
            <w:r w:rsidR="000254DB" w:rsidRPr="00733464">
              <w:rPr>
                <w:rFonts w:asciiTheme="minorHAnsi" w:eastAsia="Calibri" w:hAnsiTheme="minorHAnsi" w:cstheme="minorHAnsi"/>
                <w:sz w:val="22"/>
                <w:szCs w:val="22"/>
              </w:rPr>
              <w:t>tel. 84</w:t>
            </w:r>
            <w:r w:rsidR="000254DB">
              <w:rPr>
                <w:rFonts w:asciiTheme="minorHAnsi" w:eastAsia="Calibri" w:hAnsiTheme="minorHAnsi" w:cstheme="minorHAnsi"/>
                <w:sz w:val="22"/>
                <w:szCs w:val="22"/>
              </w:rPr>
              <w:t>6388649</w:t>
            </w:r>
            <w:r w:rsidRPr="00733464">
              <w:rPr>
                <w:rFonts w:asciiTheme="minorHAnsi" w:hAnsiTheme="minorHAnsi" w:cstheme="minorHAnsi"/>
                <w:sz w:val="22"/>
                <w:szCs w:val="22"/>
              </w:rPr>
              <w:t>,</w:t>
            </w:r>
          </w:p>
          <w:p w14:paraId="3C5F3107" w14:textId="77777777" w:rsidR="00DC4E28" w:rsidRPr="00733464" w:rsidRDefault="00DC4E28" w:rsidP="00DC4E28">
            <w:pPr>
              <w:pStyle w:val="Standard"/>
              <w:jc w:val="both"/>
              <w:rPr>
                <w:rFonts w:asciiTheme="minorHAnsi" w:hAnsiTheme="minorHAnsi" w:cstheme="minorHAnsi"/>
                <w:sz w:val="22"/>
                <w:szCs w:val="22"/>
              </w:rPr>
            </w:pPr>
            <w:r w:rsidRPr="00733464">
              <w:rPr>
                <w:rFonts w:asciiTheme="minorHAnsi" w:hAnsiTheme="minorHAnsi" w:cstheme="minorHAnsi"/>
                <w:sz w:val="22"/>
                <w:szCs w:val="22"/>
              </w:rPr>
              <w:t xml:space="preserve">3) dane osobowe przekazane przez Wykonawcę przetwarzane będą na podstawie art. 6 ust. 1 lit. c RODO w celu związanym z postępowaniem dot. </w:t>
            </w:r>
            <w:r w:rsidR="000254DB" w:rsidRPr="000254DB">
              <w:rPr>
                <w:rFonts w:asciiTheme="minorHAnsi" w:hAnsiTheme="minorHAnsi" w:cstheme="minorHAnsi"/>
                <w:sz w:val="22"/>
                <w:szCs w:val="22"/>
              </w:rPr>
              <w:t>Urządzenie i porządkowanie terenu zielonego w miejscowości Zubowice w celu nadania funkcji kulturalnych i społecznych</w:t>
            </w:r>
            <w:r w:rsidRPr="00733464">
              <w:rPr>
                <w:rFonts w:asciiTheme="minorHAnsi" w:hAnsiTheme="minorHAnsi" w:cstheme="minorHAnsi"/>
                <w:sz w:val="22"/>
                <w:szCs w:val="22"/>
              </w:rPr>
              <w:t>,</w:t>
            </w:r>
          </w:p>
          <w:p w14:paraId="2AE8BC9A" w14:textId="77777777" w:rsidR="00DC4E28" w:rsidRPr="00733464" w:rsidRDefault="00DC4E28" w:rsidP="00DC4E28">
            <w:pPr>
              <w:pStyle w:val="Standard"/>
              <w:jc w:val="both"/>
              <w:rPr>
                <w:rFonts w:asciiTheme="minorHAnsi" w:hAnsiTheme="minorHAnsi" w:cstheme="minorHAnsi"/>
                <w:sz w:val="22"/>
                <w:szCs w:val="22"/>
              </w:rPr>
            </w:pPr>
            <w:r w:rsidRPr="00733464">
              <w:rPr>
                <w:rFonts w:asciiTheme="minorHAnsi" w:hAnsiTheme="minorHAnsi" w:cstheme="minorHAnsi"/>
                <w:sz w:val="22"/>
                <w:szCs w:val="22"/>
              </w:rPr>
              <w:t>4) odbiorcami danych osobowych Wykonawcy będą osoby lub podmioty, którym udostępniona zostanie dokumentacja postępowania do oceny postępowania i jej ewentualnej kontroli projektu,</w:t>
            </w:r>
          </w:p>
          <w:p w14:paraId="3D98185E" w14:textId="77777777" w:rsidR="00DC4E28" w:rsidRPr="00733464" w:rsidRDefault="00DC4E28" w:rsidP="00DC4E28">
            <w:pPr>
              <w:pStyle w:val="Standard"/>
              <w:jc w:val="both"/>
              <w:rPr>
                <w:rFonts w:asciiTheme="minorHAnsi" w:hAnsiTheme="minorHAnsi" w:cstheme="minorHAnsi"/>
                <w:sz w:val="22"/>
                <w:szCs w:val="22"/>
              </w:rPr>
            </w:pPr>
            <w:r w:rsidRPr="00733464">
              <w:rPr>
                <w:rFonts w:asciiTheme="minorHAnsi" w:hAnsiTheme="minorHAnsi" w:cstheme="minorHAnsi"/>
                <w:sz w:val="22"/>
                <w:szCs w:val="22"/>
              </w:rPr>
              <w:t>5) dane osobowe będą przechowywane, na czas realizacji i trwałości projektu,</w:t>
            </w:r>
          </w:p>
          <w:p w14:paraId="0EEB9F60" w14:textId="77777777" w:rsidR="00DC4E28" w:rsidRPr="00733464" w:rsidRDefault="00DC4E28" w:rsidP="00DC4E28">
            <w:pPr>
              <w:pStyle w:val="Standard"/>
              <w:jc w:val="both"/>
              <w:rPr>
                <w:rFonts w:asciiTheme="minorHAnsi" w:hAnsiTheme="minorHAnsi" w:cstheme="minorHAnsi"/>
                <w:sz w:val="22"/>
                <w:szCs w:val="22"/>
              </w:rPr>
            </w:pPr>
            <w:r w:rsidRPr="00733464">
              <w:rPr>
                <w:rFonts w:asciiTheme="minorHAnsi" w:hAnsiTheme="minorHAnsi" w:cstheme="minorHAnsi"/>
                <w:sz w:val="22"/>
                <w:szCs w:val="22"/>
              </w:rPr>
              <w:t>6) obowiązek podania przez Wykonawcę danych osobowych jest wymogiem związanym z udziałem w postępowaniu dot. szacowania wartości przedmiotu zamówienia publicznego,</w:t>
            </w:r>
          </w:p>
          <w:p w14:paraId="004DD575" w14:textId="77777777" w:rsidR="00DC4E28" w:rsidRPr="00733464" w:rsidRDefault="00DC4E28" w:rsidP="00DC4E28">
            <w:pPr>
              <w:pStyle w:val="Standard"/>
              <w:jc w:val="both"/>
              <w:rPr>
                <w:rFonts w:asciiTheme="minorHAnsi" w:hAnsiTheme="minorHAnsi" w:cstheme="minorHAnsi"/>
                <w:sz w:val="22"/>
                <w:szCs w:val="22"/>
              </w:rPr>
            </w:pPr>
            <w:r w:rsidRPr="00733464">
              <w:rPr>
                <w:rFonts w:asciiTheme="minorHAnsi" w:hAnsiTheme="minorHAnsi" w:cstheme="minorHAnsi"/>
                <w:sz w:val="22"/>
                <w:szCs w:val="22"/>
              </w:rPr>
              <w:t>7) w odniesieniu do danych osobowych Wykonawcy decyzje nie będą podejmowane w sposób zautomatyzowany, stosownie do art. 22 RODO,</w:t>
            </w:r>
          </w:p>
          <w:p w14:paraId="4502AA18" w14:textId="77777777" w:rsidR="00DC4E28" w:rsidRPr="00733464" w:rsidRDefault="00DC4E28" w:rsidP="00DC4E28">
            <w:pPr>
              <w:pStyle w:val="Standard"/>
              <w:jc w:val="both"/>
              <w:rPr>
                <w:rFonts w:asciiTheme="minorHAnsi" w:hAnsiTheme="minorHAnsi" w:cstheme="minorHAnsi"/>
                <w:sz w:val="22"/>
                <w:szCs w:val="22"/>
              </w:rPr>
            </w:pPr>
            <w:r w:rsidRPr="00733464">
              <w:rPr>
                <w:rFonts w:asciiTheme="minorHAnsi" w:hAnsiTheme="minorHAnsi" w:cstheme="minorHAnsi"/>
                <w:sz w:val="22"/>
                <w:szCs w:val="22"/>
              </w:rPr>
              <w:t>8) Wykonawca posiada: − na podstawie art. 15 RODO prawo dostępu do danych osobowych dotyczących Wykonawcy; − na podstawie art. 16 RODO prawo do sprostowania danych osobowych Wykonawcy − na podstawie art. 18 RODO prawo żądania od administratora ograniczenia przetwarzania danych osobowych z zastrzeżeniem przypadków, o których mowa w art. 18 ust. 2 RODO; − prawo do wniesienia skargi do Prezesa Urzędu Ochrony Danych Osobowych, gdy uzna Wykonawca, że przetwarzanie danych osobowych dotyczących Wykonawcy narusza przepisy RODO,</w:t>
            </w:r>
          </w:p>
          <w:p w14:paraId="1244243A" w14:textId="77777777" w:rsidR="00DC4E28" w:rsidRPr="00733464" w:rsidRDefault="00DC4E28" w:rsidP="00DC4E28">
            <w:pPr>
              <w:pStyle w:val="Standard"/>
              <w:jc w:val="both"/>
              <w:rPr>
                <w:rFonts w:asciiTheme="minorHAnsi" w:hAnsiTheme="minorHAnsi" w:cstheme="minorHAnsi"/>
                <w:sz w:val="22"/>
                <w:szCs w:val="22"/>
              </w:rPr>
            </w:pPr>
            <w:r w:rsidRPr="00733464">
              <w:rPr>
                <w:rFonts w:asciiTheme="minorHAnsi" w:hAnsiTheme="minorHAnsi" w:cstheme="minorHAnsi"/>
                <w:sz w:val="22"/>
                <w:szCs w:val="22"/>
              </w:rPr>
              <w:t>9) nie przysługuje Wykonawcy: − w związku z art. 17 ust. 3 lit. b, d lub e RODO prawo do usunięcia danych osobowych; − prawo do przenoszenia danych osobowych, o którym mowa w art. 20 RODO; − na podstawie art. 21 RODO prawo sprzeciwu, wobec przetwarzania danych osobowych, gdyż podstawą prawną przetwarzania danych osobowych Wykonawcy jest art. 6 ust. 1 lit. c RODO;</w:t>
            </w:r>
          </w:p>
          <w:p w14:paraId="5B2E8E33" w14:textId="77777777" w:rsidR="007D6480" w:rsidRPr="00733464" w:rsidRDefault="007D6480" w:rsidP="007D6480">
            <w:pPr>
              <w:rPr>
                <w:rFonts w:cstheme="minorHAnsi"/>
                <w:color w:val="000000"/>
              </w:rPr>
            </w:pPr>
          </w:p>
        </w:tc>
      </w:tr>
    </w:tbl>
    <w:p w14:paraId="66421932" w14:textId="77777777" w:rsidR="004E124E" w:rsidRPr="00733464" w:rsidRDefault="004E124E" w:rsidP="004E124E">
      <w:pPr>
        <w:rPr>
          <w:rFonts w:cstheme="minorHAnsi"/>
          <w:color w:val="000000"/>
          <w:lang w:val="pl-PL"/>
        </w:rPr>
      </w:pPr>
      <w:r w:rsidRPr="00733464">
        <w:rPr>
          <w:rFonts w:cstheme="minorHAnsi"/>
          <w:color w:val="000000"/>
          <w:lang w:val="pl-PL"/>
        </w:rPr>
        <w:t xml:space="preserve">Załączniki: </w:t>
      </w:r>
    </w:p>
    <w:p w14:paraId="10CD80F0" w14:textId="77777777" w:rsidR="004E124E" w:rsidRPr="00733464" w:rsidRDefault="004E124E" w:rsidP="004E124E">
      <w:pPr>
        <w:rPr>
          <w:rFonts w:cstheme="minorHAnsi"/>
          <w:color w:val="000000"/>
          <w:lang w:val="pl-PL"/>
        </w:rPr>
      </w:pPr>
      <w:r w:rsidRPr="00733464">
        <w:rPr>
          <w:rFonts w:cstheme="minorHAnsi"/>
          <w:color w:val="000000"/>
          <w:lang w:val="pl-PL"/>
        </w:rPr>
        <w:t xml:space="preserve">Formularz ofertowy – załącznik nr 1 </w:t>
      </w:r>
    </w:p>
    <w:p w14:paraId="36D82EA3" w14:textId="77777777" w:rsidR="007D6480" w:rsidRDefault="005B626C" w:rsidP="004E124E">
      <w:pPr>
        <w:rPr>
          <w:rFonts w:cstheme="minorHAnsi"/>
          <w:color w:val="000000"/>
          <w:lang w:val="pl-PL"/>
        </w:rPr>
      </w:pPr>
      <w:r>
        <w:rPr>
          <w:rFonts w:cstheme="minorHAnsi"/>
          <w:color w:val="000000"/>
          <w:lang w:val="pl-PL"/>
        </w:rPr>
        <w:t>Istotne postanowienia umowne</w:t>
      </w:r>
      <w:r w:rsidR="004E124E" w:rsidRPr="00733464">
        <w:rPr>
          <w:rFonts w:cstheme="minorHAnsi"/>
          <w:color w:val="000000"/>
          <w:lang w:val="pl-PL"/>
        </w:rPr>
        <w:t xml:space="preserve"> – załącznik nr </w:t>
      </w:r>
      <w:r w:rsidR="007B5A34">
        <w:rPr>
          <w:rFonts w:cstheme="minorHAnsi"/>
          <w:color w:val="000000"/>
          <w:lang w:val="pl-PL"/>
        </w:rPr>
        <w:t>2</w:t>
      </w:r>
    </w:p>
    <w:p w14:paraId="1E81E694" w14:textId="77777777" w:rsidR="005B626C" w:rsidRDefault="005B626C" w:rsidP="004E124E">
      <w:pPr>
        <w:rPr>
          <w:rFonts w:cstheme="minorHAnsi"/>
          <w:color w:val="000000"/>
          <w:lang w:val="pl-PL"/>
        </w:rPr>
      </w:pPr>
      <w:r>
        <w:rPr>
          <w:rFonts w:cstheme="minorHAnsi"/>
          <w:color w:val="050505"/>
          <w:lang w:val="pl-PL"/>
        </w:rPr>
        <w:t>Szczegółowy opis przedmiotu zamówienia – załącznik nr 3</w:t>
      </w:r>
    </w:p>
    <w:p w14:paraId="78777A8D" w14:textId="77777777" w:rsidR="005B626C" w:rsidRPr="00733464" w:rsidRDefault="005B626C" w:rsidP="004E124E">
      <w:pPr>
        <w:rPr>
          <w:rFonts w:cstheme="minorHAnsi"/>
          <w:color w:val="000000"/>
        </w:rPr>
      </w:pPr>
    </w:p>
    <w:sectPr w:rsidR="005B626C" w:rsidRPr="00733464" w:rsidSect="00EC6079">
      <w:pgSz w:w="11918" w:h="16854"/>
      <w:pgMar w:top="876" w:right="1184" w:bottom="1248" w:left="1150"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rialMT">
    <w:altName w:val="Arial"/>
    <w:charset w:val="EE"/>
    <w:family w:val="swiss"/>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A220C"/>
    <w:multiLevelType w:val="hybridMultilevel"/>
    <w:tmpl w:val="C6C881C4"/>
    <w:lvl w:ilvl="0" w:tplc="9A0EB134">
      <w:start w:val="3"/>
      <w:numFmt w:val="decimal"/>
      <w:lvlText w:val="%1)"/>
      <w:lvlJc w:val="left"/>
      <w:pPr>
        <w:ind w:left="691"/>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D965C7"/>
    <w:multiLevelType w:val="hybridMultilevel"/>
    <w:tmpl w:val="7DACB0C4"/>
    <w:lvl w:ilvl="0" w:tplc="FC6ECFC2">
      <w:start w:val="1"/>
      <w:numFmt w:val="decimal"/>
      <w:lvlText w:val="%1)"/>
      <w:lvlJc w:val="left"/>
      <w:pPr>
        <w:ind w:left="799"/>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396EEE"/>
    <w:multiLevelType w:val="multilevel"/>
    <w:tmpl w:val="1868C64E"/>
    <w:lvl w:ilvl="0">
      <w:start w:val="1"/>
      <w:numFmt w:val="decimal"/>
      <w:lvlText w:val="%1."/>
      <w:lvlJc w:val="left"/>
      <w:pPr>
        <w:tabs>
          <w:tab w:val="decimal" w:pos="216"/>
        </w:tabs>
        <w:ind w:left="720"/>
      </w:pPr>
      <w:rPr>
        <w:rFonts w:ascii="Calibri" w:hAnsi="Calibri"/>
        <w:b/>
        <w:strike w:val="0"/>
        <w:color w:val="050505"/>
        <w:spacing w:val="0"/>
        <w:w w:val="105"/>
        <w:sz w:val="20"/>
        <w:u w:val="single"/>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995C1E"/>
    <w:multiLevelType w:val="multilevel"/>
    <w:tmpl w:val="4CE2D13A"/>
    <w:lvl w:ilvl="0">
      <w:start w:val="1"/>
      <w:numFmt w:val="bullet"/>
      <w:lvlText w:val=""/>
      <w:lvlJc w:val="left"/>
      <w:pPr>
        <w:tabs>
          <w:tab w:val="decimal" w:pos="360"/>
        </w:tabs>
        <w:ind w:left="720"/>
      </w:pPr>
      <w:rPr>
        <w:rFonts w:ascii="Symbol" w:hAnsi="Symbol"/>
        <w:b/>
        <w:strike w:val="0"/>
        <w:color w:val="050505"/>
        <w:spacing w:val="-5"/>
        <w:w w:val="105"/>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CE3CA4"/>
    <w:multiLevelType w:val="hybridMultilevel"/>
    <w:tmpl w:val="29D8BECA"/>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2C6D20"/>
    <w:multiLevelType w:val="hybridMultilevel"/>
    <w:tmpl w:val="5666F422"/>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6654BA"/>
    <w:multiLevelType w:val="hybridMultilevel"/>
    <w:tmpl w:val="3D3CB3B8"/>
    <w:lvl w:ilvl="0" w:tplc="DA2EA0C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90D744">
      <w:start w:val="1"/>
      <w:numFmt w:val="lowerLetter"/>
      <w:lvlText w:val="%2"/>
      <w:lvlJc w:val="left"/>
      <w:pPr>
        <w:ind w:left="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92A2EA2">
      <w:start w:val="1"/>
      <w:numFmt w:val="lowerLetter"/>
      <w:lvlText w:val="%3)"/>
      <w:lvlJc w:val="left"/>
      <w:pPr>
        <w:ind w:left="975"/>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3" w:tplc="92241806">
      <w:start w:val="1"/>
      <w:numFmt w:val="decimal"/>
      <w:lvlText w:val="%4"/>
      <w:lvlJc w:val="left"/>
      <w:pPr>
        <w:ind w:left="1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CA913A">
      <w:start w:val="1"/>
      <w:numFmt w:val="lowerLetter"/>
      <w:lvlText w:val="%5"/>
      <w:lvlJc w:val="left"/>
      <w:pPr>
        <w:ind w:left="2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8C8132">
      <w:start w:val="1"/>
      <w:numFmt w:val="lowerRoman"/>
      <w:lvlText w:val="%6"/>
      <w:lvlJc w:val="left"/>
      <w:pPr>
        <w:ind w:left="3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CA141E">
      <w:start w:val="1"/>
      <w:numFmt w:val="decimal"/>
      <w:lvlText w:val="%7"/>
      <w:lvlJc w:val="left"/>
      <w:pPr>
        <w:ind w:left="3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44C1F8">
      <w:start w:val="1"/>
      <w:numFmt w:val="lowerLetter"/>
      <w:lvlText w:val="%8"/>
      <w:lvlJc w:val="left"/>
      <w:pPr>
        <w:ind w:left="45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668E4E0">
      <w:start w:val="1"/>
      <w:numFmt w:val="lowerRoman"/>
      <w:lvlText w:val="%9"/>
      <w:lvlJc w:val="left"/>
      <w:pPr>
        <w:ind w:left="5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E9663B6"/>
    <w:multiLevelType w:val="hybridMultilevel"/>
    <w:tmpl w:val="19FA0DFA"/>
    <w:lvl w:ilvl="0" w:tplc="01E409A0">
      <w:start w:val="2"/>
      <w:numFmt w:val="upperRoman"/>
      <w:lvlText w:val="%1."/>
      <w:lvlJc w:val="left"/>
      <w:pPr>
        <w:ind w:left="4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C6ECFC2">
      <w:start w:val="1"/>
      <w:numFmt w:val="decimal"/>
      <w:lvlText w:val="%2)"/>
      <w:lvlJc w:val="left"/>
      <w:pPr>
        <w:ind w:left="799"/>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AB046AC2">
      <w:start w:val="1"/>
      <w:numFmt w:val="lowerLetter"/>
      <w:lvlText w:val="%3)"/>
      <w:lvlJc w:val="left"/>
      <w:pPr>
        <w:ind w:left="1148"/>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3" w:tplc="E17CFEB4">
      <w:start w:val="1"/>
      <w:numFmt w:val="decimal"/>
      <w:lvlText w:val="%4"/>
      <w:lvlJc w:val="left"/>
      <w:pPr>
        <w:ind w:left="17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15C1A46">
      <w:start w:val="1"/>
      <w:numFmt w:val="lowerLetter"/>
      <w:lvlText w:val="%5"/>
      <w:lvlJc w:val="left"/>
      <w:pPr>
        <w:ind w:left="24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24E224">
      <w:start w:val="1"/>
      <w:numFmt w:val="lowerRoman"/>
      <w:lvlText w:val="%6"/>
      <w:lvlJc w:val="left"/>
      <w:pPr>
        <w:ind w:left="31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B1AE6D2">
      <w:start w:val="1"/>
      <w:numFmt w:val="decimal"/>
      <w:lvlText w:val="%7"/>
      <w:lvlJc w:val="left"/>
      <w:pPr>
        <w:ind w:left="38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9AF654">
      <w:start w:val="1"/>
      <w:numFmt w:val="lowerLetter"/>
      <w:lvlText w:val="%8"/>
      <w:lvlJc w:val="left"/>
      <w:pPr>
        <w:ind w:left="46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CEDF3E">
      <w:start w:val="1"/>
      <w:numFmt w:val="lowerRoman"/>
      <w:lvlText w:val="%9"/>
      <w:lvlJc w:val="left"/>
      <w:pPr>
        <w:ind w:left="53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FF00FB9"/>
    <w:multiLevelType w:val="hybridMultilevel"/>
    <w:tmpl w:val="8708CAFE"/>
    <w:lvl w:ilvl="0" w:tplc="8DAA447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D6A8EFC">
      <w:start w:val="1"/>
      <w:numFmt w:val="decimal"/>
      <w:lvlText w:val="%2."/>
      <w:lvlJc w:val="left"/>
      <w:pPr>
        <w:ind w:left="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14280BE">
      <w:start w:val="1"/>
      <w:numFmt w:val="lowerRoman"/>
      <w:lvlText w:val="%3"/>
      <w:lvlJc w:val="left"/>
      <w:pPr>
        <w:ind w:left="14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8EAB4AA">
      <w:start w:val="1"/>
      <w:numFmt w:val="decimal"/>
      <w:lvlText w:val="%4"/>
      <w:lvlJc w:val="left"/>
      <w:pPr>
        <w:ind w:left="21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6B28E8A">
      <w:start w:val="1"/>
      <w:numFmt w:val="lowerLetter"/>
      <w:lvlText w:val="%5"/>
      <w:lvlJc w:val="left"/>
      <w:pPr>
        <w:ind w:left="28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DD04DD2">
      <w:start w:val="1"/>
      <w:numFmt w:val="lowerRoman"/>
      <w:lvlText w:val="%6"/>
      <w:lvlJc w:val="left"/>
      <w:pPr>
        <w:ind w:left="35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6A262BA">
      <w:start w:val="1"/>
      <w:numFmt w:val="decimal"/>
      <w:lvlText w:val="%7"/>
      <w:lvlJc w:val="left"/>
      <w:pPr>
        <w:ind w:left="42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906F380">
      <w:start w:val="1"/>
      <w:numFmt w:val="lowerLetter"/>
      <w:lvlText w:val="%8"/>
      <w:lvlJc w:val="left"/>
      <w:pPr>
        <w:ind w:left="50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ADEAC0A">
      <w:start w:val="1"/>
      <w:numFmt w:val="lowerRoman"/>
      <w:lvlText w:val="%9"/>
      <w:lvlJc w:val="left"/>
      <w:pPr>
        <w:ind w:left="57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00534EE"/>
    <w:multiLevelType w:val="hybridMultilevel"/>
    <w:tmpl w:val="9BBCFEFC"/>
    <w:lvl w:ilvl="0" w:tplc="04150001">
      <w:start w:val="1"/>
      <w:numFmt w:val="bullet"/>
      <w:lvlText w:val=""/>
      <w:lvlJc w:val="left"/>
      <w:pPr>
        <w:ind w:left="3362" w:hanging="360"/>
      </w:pPr>
      <w:rPr>
        <w:rFonts w:ascii="Symbol" w:hAnsi="Symbol" w:hint="default"/>
      </w:rPr>
    </w:lvl>
    <w:lvl w:ilvl="1" w:tplc="04150003" w:tentative="1">
      <w:start w:val="1"/>
      <w:numFmt w:val="bullet"/>
      <w:lvlText w:val="o"/>
      <w:lvlJc w:val="left"/>
      <w:pPr>
        <w:ind w:left="4082" w:hanging="360"/>
      </w:pPr>
      <w:rPr>
        <w:rFonts w:ascii="Courier New" w:hAnsi="Courier New" w:cs="Courier New" w:hint="default"/>
      </w:rPr>
    </w:lvl>
    <w:lvl w:ilvl="2" w:tplc="04150005">
      <w:start w:val="1"/>
      <w:numFmt w:val="bullet"/>
      <w:lvlText w:val=""/>
      <w:lvlJc w:val="left"/>
      <w:pPr>
        <w:ind w:left="4802" w:hanging="360"/>
      </w:pPr>
      <w:rPr>
        <w:rFonts w:ascii="Wingdings" w:hAnsi="Wingdings" w:hint="default"/>
      </w:rPr>
    </w:lvl>
    <w:lvl w:ilvl="3" w:tplc="04150001" w:tentative="1">
      <w:start w:val="1"/>
      <w:numFmt w:val="bullet"/>
      <w:lvlText w:val=""/>
      <w:lvlJc w:val="left"/>
      <w:pPr>
        <w:ind w:left="5522" w:hanging="360"/>
      </w:pPr>
      <w:rPr>
        <w:rFonts w:ascii="Symbol" w:hAnsi="Symbol" w:hint="default"/>
      </w:rPr>
    </w:lvl>
    <w:lvl w:ilvl="4" w:tplc="04150003" w:tentative="1">
      <w:start w:val="1"/>
      <w:numFmt w:val="bullet"/>
      <w:lvlText w:val="o"/>
      <w:lvlJc w:val="left"/>
      <w:pPr>
        <w:ind w:left="6242" w:hanging="360"/>
      </w:pPr>
      <w:rPr>
        <w:rFonts w:ascii="Courier New" w:hAnsi="Courier New" w:cs="Courier New" w:hint="default"/>
      </w:rPr>
    </w:lvl>
    <w:lvl w:ilvl="5" w:tplc="04150005" w:tentative="1">
      <w:start w:val="1"/>
      <w:numFmt w:val="bullet"/>
      <w:lvlText w:val=""/>
      <w:lvlJc w:val="left"/>
      <w:pPr>
        <w:ind w:left="6962" w:hanging="360"/>
      </w:pPr>
      <w:rPr>
        <w:rFonts w:ascii="Wingdings" w:hAnsi="Wingdings" w:hint="default"/>
      </w:rPr>
    </w:lvl>
    <w:lvl w:ilvl="6" w:tplc="04150001" w:tentative="1">
      <w:start w:val="1"/>
      <w:numFmt w:val="bullet"/>
      <w:lvlText w:val=""/>
      <w:lvlJc w:val="left"/>
      <w:pPr>
        <w:ind w:left="7682" w:hanging="360"/>
      </w:pPr>
      <w:rPr>
        <w:rFonts w:ascii="Symbol" w:hAnsi="Symbol" w:hint="default"/>
      </w:rPr>
    </w:lvl>
    <w:lvl w:ilvl="7" w:tplc="04150003" w:tentative="1">
      <w:start w:val="1"/>
      <w:numFmt w:val="bullet"/>
      <w:lvlText w:val="o"/>
      <w:lvlJc w:val="left"/>
      <w:pPr>
        <w:ind w:left="8402" w:hanging="360"/>
      </w:pPr>
      <w:rPr>
        <w:rFonts w:ascii="Courier New" w:hAnsi="Courier New" w:cs="Courier New" w:hint="default"/>
      </w:rPr>
    </w:lvl>
    <w:lvl w:ilvl="8" w:tplc="04150005" w:tentative="1">
      <w:start w:val="1"/>
      <w:numFmt w:val="bullet"/>
      <w:lvlText w:val=""/>
      <w:lvlJc w:val="left"/>
      <w:pPr>
        <w:ind w:left="9122" w:hanging="360"/>
      </w:pPr>
      <w:rPr>
        <w:rFonts w:ascii="Wingdings" w:hAnsi="Wingdings" w:hint="default"/>
      </w:rPr>
    </w:lvl>
  </w:abstractNum>
  <w:abstractNum w:abstractNumId="10" w15:restartNumberingAfterBreak="0">
    <w:nsid w:val="40082FF3"/>
    <w:multiLevelType w:val="hybridMultilevel"/>
    <w:tmpl w:val="D49A966E"/>
    <w:lvl w:ilvl="0" w:tplc="6DC20832">
      <w:start w:val="2"/>
      <w:numFmt w:val="lowerLetter"/>
      <w:lvlText w:val="%1)"/>
      <w:lvlJc w:val="left"/>
      <w:pPr>
        <w:ind w:left="1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31EB2D0">
      <w:start w:val="1"/>
      <w:numFmt w:val="lowerLetter"/>
      <w:lvlText w:val="%2"/>
      <w:lvlJc w:val="left"/>
      <w:pPr>
        <w:ind w:left="1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D0B28C">
      <w:start w:val="1"/>
      <w:numFmt w:val="lowerRoman"/>
      <w:lvlText w:val="%3"/>
      <w:lvlJc w:val="left"/>
      <w:pPr>
        <w:ind w:left="2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91AC1D8">
      <w:start w:val="1"/>
      <w:numFmt w:val="decimal"/>
      <w:lvlText w:val="%4"/>
      <w:lvlJc w:val="left"/>
      <w:pPr>
        <w:ind w:left="2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8A7F66">
      <w:start w:val="1"/>
      <w:numFmt w:val="lowerLetter"/>
      <w:lvlText w:val="%5"/>
      <w:lvlJc w:val="left"/>
      <w:pPr>
        <w:ind w:left="3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72B1C6">
      <w:start w:val="1"/>
      <w:numFmt w:val="lowerRoman"/>
      <w:lvlText w:val="%6"/>
      <w:lvlJc w:val="left"/>
      <w:pPr>
        <w:ind w:left="4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E0F6CE">
      <w:start w:val="1"/>
      <w:numFmt w:val="decimal"/>
      <w:lvlText w:val="%7"/>
      <w:lvlJc w:val="left"/>
      <w:pPr>
        <w:ind w:left="4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D34873E">
      <w:start w:val="1"/>
      <w:numFmt w:val="lowerLetter"/>
      <w:lvlText w:val="%8"/>
      <w:lvlJc w:val="left"/>
      <w:pPr>
        <w:ind w:left="5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60C016">
      <w:start w:val="1"/>
      <w:numFmt w:val="lowerRoman"/>
      <w:lvlText w:val="%9"/>
      <w:lvlJc w:val="left"/>
      <w:pPr>
        <w:ind w:left="6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552A330"/>
    <w:multiLevelType w:val="hybridMultilevel"/>
    <w:tmpl w:val="A988014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B9F48DB"/>
    <w:multiLevelType w:val="multilevel"/>
    <w:tmpl w:val="800A89AC"/>
    <w:lvl w:ilvl="0">
      <w:start w:val="1"/>
      <w:numFmt w:val="decimal"/>
      <w:lvlText w:val="%1."/>
      <w:lvlJc w:val="left"/>
      <w:pPr>
        <w:tabs>
          <w:tab w:val="decimal" w:pos="216"/>
        </w:tabs>
        <w:ind w:left="720"/>
      </w:pPr>
      <w:rPr>
        <w:rFonts w:ascii="Calibri" w:hAnsi="Calibri"/>
        <w:strike w:val="0"/>
        <w:color w:val="050505"/>
        <w:spacing w:val="6"/>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C465459"/>
    <w:multiLevelType w:val="hybridMultilevel"/>
    <w:tmpl w:val="21225C54"/>
    <w:lvl w:ilvl="0" w:tplc="04150001">
      <w:start w:val="1"/>
      <w:numFmt w:val="bullet"/>
      <w:lvlText w:val=""/>
      <w:lvlJc w:val="left"/>
      <w:pPr>
        <w:ind w:left="3362" w:hanging="360"/>
      </w:pPr>
      <w:rPr>
        <w:rFonts w:ascii="Symbol" w:hAnsi="Symbol" w:hint="default"/>
      </w:rPr>
    </w:lvl>
    <w:lvl w:ilvl="1" w:tplc="04150003" w:tentative="1">
      <w:start w:val="1"/>
      <w:numFmt w:val="bullet"/>
      <w:lvlText w:val="o"/>
      <w:lvlJc w:val="left"/>
      <w:pPr>
        <w:ind w:left="4082" w:hanging="360"/>
      </w:pPr>
      <w:rPr>
        <w:rFonts w:ascii="Courier New" w:hAnsi="Courier New" w:cs="Courier New" w:hint="default"/>
      </w:rPr>
    </w:lvl>
    <w:lvl w:ilvl="2" w:tplc="0415000B">
      <w:start w:val="1"/>
      <w:numFmt w:val="bullet"/>
      <w:lvlText w:val=""/>
      <w:lvlJc w:val="left"/>
      <w:pPr>
        <w:ind w:left="4802" w:hanging="360"/>
      </w:pPr>
      <w:rPr>
        <w:rFonts w:ascii="Wingdings" w:hAnsi="Wingdings" w:hint="default"/>
      </w:rPr>
    </w:lvl>
    <w:lvl w:ilvl="3" w:tplc="04150001" w:tentative="1">
      <w:start w:val="1"/>
      <w:numFmt w:val="bullet"/>
      <w:lvlText w:val=""/>
      <w:lvlJc w:val="left"/>
      <w:pPr>
        <w:ind w:left="5522" w:hanging="360"/>
      </w:pPr>
      <w:rPr>
        <w:rFonts w:ascii="Symbol" w:hAnsi="Symbol" w:hint="default"/>
      </w:rPr>
    </w:lvl>
    <w:lvl w:ilvl="4" w:tplc="04150003" w:tentative="1">
      <w:start w:val="1"/>
      <w:numFmt w:val="bullet"/>
      <w:lvlText w:val="o"/>
      <w:lvlJc w:val="left"/>
      <w:pPr>
        <w:ind w:left="6242" w:hanging="360"/>
      </w:pPr>
      <w:rPr>
        <w:rFonts w:ascii="Courier New" w:hAnsi="Courier New" w:cs="Courier New" w:hint="default"/>
      </w:rPr>
    </w:lvl>
    <w:lvl w:ilvl="5" w:tplc="04150005" w:tentative="1">
      <w:start w:val="1"/>
      <w:numFmt w:val="bullet"/>
      <w:lvlText w:val=""/>
      <w:lvlJc w:val="left"/>
      <w:pPr>
        <w:ind w:left="6962" w:hanging="360"/>
      </w:pPr>
      <w:rPr>
        <w:rFonts w:ascii="Wingdings" w:hAnsi="Wingdings" w:hint="default"/>
      </w:rPr>
    </w:lvl>
    <w:lvl w:ilvl="6" w:tplc="04150001" w:tentative="1">
      <w:start w:val="1"/>
      <w:numFmt w:val="bullet"/>
      <w:lvlText w:val=""/>
      <w:lvlJc w:val="left"/>
      <w:pPr>
        <w:ind w:left="7682" w:hanging="360"/>
      </w:pPr>
      <w:rPr>
        <w:rFonts w:ascii="Symbol" w:hAnsi="Symbol" w:hint="default"/>
      </w:rPr>
    </w:lvl>
    <w:lvl w:ilvl="7" w:tplc="04150003" w:tentative="1">
      <w:start w:val="1"/>
      <w:numFmt w:val="bullet"/>
      <w:lvlText w:val="o"/>
      <w:lvlJc w:val="left"/>
      <w:pPr>
        <w:ind w:left="8402" w:hanging="360"/>
      </w:pPr>
      <w:rPr>
        <w:rFonts w:ascii="Courier New" w:hAnsi="Courier New" w:cs="Courier New" w:hint="default"/>
      </w:rPr>
    </w:lvl>
    <w:lvl w:ilvl="8" w:tplc="04150005" w:tentative="1">
      <w:start w:val="1"/>
      <w:numFmt w:val="bullet"/>
      <w:lvlText w:val=""/>
      <w:lvlJc w:val="left"/>
      <w:pPr>
        <w:ind w:left="9122" w:hanging="360"/>
      </w:pPr>
      <w:rPr>
        <w:rFonts w:ascii="Wingdings" w:hAnsi="Wingdings" w:hint="default"/>
      </w:rPr>
    </w:lvl>
  </w:abstractNum>
  <w:abstractNum w:abstractNumId="14" w15:restartNumberingAfterBreak="0">
    <w:nsid w:val="5FA7C827"/>
    <w:multiLevelType w:val="hybridMultilevel"/>
    <w:tmpl w:val="25935DE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57A3DEB"/>
    <w:multiLevelType w:val="multilevel"/>
    <w:tmpl w:val="75941636"/>
    <w:lvl w:ilvl="0">
      <w:start w:val="1"/>
      <w:numFmt w:val="lowerRoman"/>
      <w:lvlText w:val="%1."/>
      <w:lvlJc w:val="right"/>
      <w:pPr>
        <w:tabs>
          <w:tab w:val="decimal" w:pos="504"/>
        </w:tabs>
        <w:ind w:left="720"/>
      </w:pPr>
      <w:rPr>
        <w:strike w:val="0"/>
        <w:color w:val="050505"/>
        <w:spacing w:val="6"/>
        <w:w w:val="100"/>
        <w:sz w:val="24"/>
        <w:szCs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B0205C7"/>
    <w:multiLevelType w:val="hybridMultilevel"/>
    <w:tmpl w:val="CC34844C"/>
    <w:lvl w:ilvl="0" w:tplc="04150001">
      <w:start w:val="1"/>
      <w:numFmt w:val="bullet"/>
      <w:lvlText w:val=""/>
      <w:lvlJc w:val="left"/>
      <w:pPr>
        <w:ind w:left="1811" w:hanging="360"/>
      </w:pPr>
      <w:rPr>
        <w:rFonts w:ascii="Symbol" w:hAnsi="Symbol" w:hint="default"/>
      </w:rPr>
    </w:lvl>
    <w:lvl w:ilvl="1" w:tplc="04150003" w:tentative="1">
      <w:start w:val="1"/>
      <w:numFmt w:val="bullet"/>
      <w:lvlText w:val="o"/>
      <w:lvlJc w:val="left"/>
      <w:pPr>
        <w:ind w:left="2531" w:hanging="360"/>
      </w:pPr>
      <w:rPr>
        <w:rFonts w:ascii="Courier New" w:hAnsi="Courier New" w:cs="Courier New" w:hint="default"/>
      </w:rPr>
    </w:lvl>
    <w:lvl w:ilvl="2" w:tplc="04150005" w:tentative="1">
      <w:start w:val="1"/>
      <w:numFmt w:val="bullet"/>
      <w:lvlText w:val=""/>
      <w:lvlJc w:val="left"/>
      <w:pPr>
        <w:ind w:left="3251" w:hanging="360"/>
      </w:pPr>
      <w:rPr>
        <w:rFonts w:ascii="Wingdings" w:hAnsi="Wingdings" w:hint="default"/>
      </w:rPr>
    </w:lvl>
    <w:lvl w:ilvl="3" w:tplc="04150001" w:tentative="1">
      <w:start w:val="1"/>
      <w:numFmt w:val="bullet"/>
      <w:lvlText w:val=""/>
      <w:lvlJc w:val="left"/>
      <w:pPr>
        <w:ind w:left="3971" w:hanging="360"/>
      </w:pPr>
      <w:rPr>
        <w:rFonts w:ascii="Symbol" w:hAnsi="Symbol" w:hint="default"/>
      </w:rPr>
    </w:lvl>
    <w:lvl w:ilvl="4" w:tplc="04150003" w:tentative="1">
      <w:start w:val="1"/>
      <w:numFmt w:val="bullet"/>
      <w:lvlText w:val="o"/>
      <w:lvlJc w:val="left"/>
      <w:pPr>
        <w:ind w:left="4691" w:hanging="360"/>
      </w:pPr>
      <w:rPr>
        <w:rFonts w:ascii="Courier New" w:hAnsi="Courier New" w:cs="Courier New" w:hint="default"/>
      </w:rPr>
    </w:lvl>
    <w:lvl w:ilvl="5" w:tplc="04150005" w:tentative="1">
      <w:start w:val="1"/>
      <w:numFmt w:val="bullet"/>
      <w:lvlText w:val=""/>
      <w:lvlJc w:val="left"/>
      <w:pPr>
        <w:ind w:left="5411" w:hanging="360"/>
      </w:pPr>
      <w:rPr>
        <w:rFonts w:ascii="Wingdings" w:hAnsi="Wingdings" w:hint="default"/>
      </w:rPr>
    </w:lvl>
    <w:lvl w:ilvl="6" w:tplc="04150001" w:tentative="1">
      <w:start w:val="1"/>
      <w:numFmt w:val="bullet"/>
      <w:lvlText w:val=""/>
      <w:lvlJc w:val="left"/>
      <w:pPr>
        <w:ind w:left="6131" w:hanging="360"/>
      </w:pPr>
      <w:rPr>
        <w:rFonts w:ascii="Symbol" w:hAnsi="Symbol" w:hint="default"/>
      </w:rPr>
    </w:lvl>
    <w:lvl w:ilvl="7" w:tplc="04150003" w:tentative="1">
      <w:start w:val="1"/>
      <w:numFmt w:val="bullet"/>
      <w:lvlText w:val="o"/>
      <w:lvlJc w:val="left"/>
      <w:pPr>
        <w:ind w:left="6851" w:hanging="360"/>
      </w:pPr>
      <w:rPr>
        <w:rFonts w:ascii="Courier New" w:hAnsi="Courier New" w:cs="Courier New" w:hint="default"/>
      </w:rPr>
    </w:lvl>
    <w:lvl w:ilvl="8" w:tplc="04150005" w:tentative="1">
      <w:start w:val="1"/>
      <w:numFmt w:val="bullet"/>
      <w:lvlText w:val=""/>
      <w:lvlJc w:val="left"/>
      <w:pPr>
        <w:ind w:left="7571" w:hanging="360"/>
      </w:pPr>
      <w:rPr>
        <w:rFonts w:ascii="Wingdings" w:hAnsi="Wingdings" w:hint="default"/>
      </w:rPr>
    </w:lvl>
  </w:abstractNum>
  <w:abstractNum w:abstractNumId="17" w15:restartNumberingAfterBreak="0">
    <w:nsid w:val="7068259A"/>
    <w:multiLevelType w:val="hybridMultilevel"/>
    <w:tmpl w:val="2B968944"/>
    <w:lvl w:ilvl="0" w:tplc="45460926">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A0EB134">
      <w:start w:val="3"/>
      <w:numFmt w:val="decimal"/>
      <w:lvlText w:val="%2)"/>
      <w:lvlJc w:val="left"/>
      <w:pPr>
        <w:ind w:left="691"/>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3BCA0798">
      <w:start w:val="1"/>
      <w:numFmt w:val="lowerRoman"/>
      <w:lvlText w:val="%3"/>
      <w:lvlJc w:val="left"/>
      <w:pPr>
        <w:ind w:left="14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CBE5B04">
      <w:start w:val="1"/>
      <w:numFmt w:val="decimal"/>
      <w:lvlText w:val="%4"/>
      <w:lvlJc w:val="left"/>
      <w:pPr>
        <w:ind w:left="21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D5A39BA">
      <w:start w:val="1"/>
      <w:numFmt w:val="lowerLetter"/>
      <w:lvlText w:val="%5"/>
      <w:lvlJc w:val="left"/>
      <w:pPr>
        <w:ind w:left="28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2DA7D86">
      <w:start w:val="1"/>
      <w:numFmt w:val="lowerRoman"/>
      <w:lvlText w:val="%6"/>
      <w:lvlJc w:val="left"/>
      <w:pPr>
        <w:ind w:left="35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24C6608">
      <w:start w:val="1"/>
      <w:numFmt w:val="decimal"/>
      <w:lvlText w:val="%7"/>
      <w:lvlJc w:val="left"/>
      <w:pPr>
        <w:ind w:left="43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92ABA82">
      <w:start w:val="1"/>
      <w:numFmt w:val="lowerLetter"/>
      <w:lvlText w:val="%8"/>
      <w:lvlJc w:val="left"/>
      <w:pPr>
        <w:ind w:left="50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C924436">
      <w:start w:val="1"/>
      <w:numFmt w:val="lowerRoman"/>
      <w:lvlText w:val="%9"/>
      <w:lvlJc w:val="left"/>
      <w:pPr>
        <w:ind w:left="57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71FB071C"/>
    <w:multiLevelType w:val="hybridMultilevel"/>
    <w:tmpl w:val="B9CC355C"/>
    <w:lvl w:ilvl="0" w:tplc="09127132">
      <w:start w:val="5"/>
      <w:numFmt w:val="decimal"/>
      <w:lvlText w:val="%1."/>
      <w:lvlJc w:val="left"/>
      <w:pPr>
        <w:ind w:left="3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8E4D8A">
      <w:start w:val="1"/>
      <w:numFmt w:val="lowerLetter"/>
      <w:lvlText w:val="%2)"/>
      <w:lvlJc w:val="left"/>
      <w:pPr>
        <w:ind w:left="10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3A55F4">
      <w:start w:val="1"/>
      <w:numFmt w:val="bullet"/>
      <w:lvlText w:val="o"/>
      <w:lvlJc w:val="left"/>
      <w:pPr>
        <w:ind w:left="26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76462B8">
      <w:start w:val="1"/>
      <w:numFmt w:val="bullet"/>
      <w:lvlText w:val="•"/>
      <w:lvlJc w:val="left"/>
      <w:pPr>
        <w:ind w:left="31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264718E">
      <w:start w:val="1"/>
      <w:numFmt w:val="bullet"/>
      <w:lvlText w:val="o"/>
      <w:lvlJc w:val="left"/>
      <w:pPr>
        <w:ind w:left="39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358BCD6">
      <w:start w:val="1"/>
      <w:numFmt w:val="bullet"/>
      <w:lvlText w:val="▪"/>
      <w:lvlJc w:val="left"/>
      <w:pPr>
        <w:ind w:left="46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60ECA64">
      <w:start w:val="1"/>
      <w:numFmt w:val="bullet"/>
      <w:lvlText w:val="•"/>
      <w:lvlJc w:val="left"/>
      <w:pPr>
        <w:ind w:left="53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5047E4E">
      <w:start w:val="1"/>
      <w:numFmt w:val="bullet"/>
      <w:lvlText w:val="o"/>
      <w:lvlJc w:val="left"/>
      <w:pPr>
        <w:ind w:left="60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E24C8E2">
      <w:start w:val="1"/>
      <w:numFmt w:val="bullet"/>
      <w:lvlText w:val="▪"/>
      <w:lvlJc w:val="left"/>
      <w:pPr>
        <w:ind w:left="67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7F3D1E1F"/>
    <w:multiLevelType w:val="hybridMultilevel"/>
    <w:tmpl w:val="F1525C74"/>
    <w:lvl w:ilvl="0" w:tplc="DDE2E98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EA5A72">
      <w:start w:val="1"/>
      <w:numFmt w:val="bullet"/>
      <w:lvlText w:val=""/>
      <w:lvlJc w:val="left"/>
      <w:pPr>
        <w:ind w:left="119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84646CDE">
      <w:start w:val="1"/>
      <w:numFmt w:val="lowerRoman"/>
      <w:lvlText w:val="%3"/>
      <w:lvlJc w:val="left"/>
      <w:pPr>
        <w:ind w:left="1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4CCC8C">
      <w:start w:val="1"/>
      <w:numFmt w:val="decimal"/>
      <w:lvlText w:val="%4"/>
      <w:lvlJc w:val="left"/>
      <w:pPr>
        <w:ind w:left="2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B0278A">
      <w:start w:val="1"/>
      <w:numFmt w:val="lowerLetter"/>
      <w:lvlText w:val="%5"/>
      <w:lvlJc w:val="left"/>
      <w:pPr>
        <w:ind w:left="3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58C45A">
      <w:start w:val="1"/>
      <w:numFmt w:val="lowerRoman"/>
      <w:lvlText w:val="%6"/>
      <w:lvlJc w:val="left"/>
      <w:pPr>
        <w:ind w:left="3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99428BA">
      <w:start w:val="1"/>
      <w:numFmt w:val="decimal"/>
      <w:lvlText w:val="%7"/>
      <w:lvlJc w:val="left"/>
      <w:pPr>
        <w:ind w:left="4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B64D28">
      <w:start w:val="1"/>
      <w:numFmt w:val="lowerLetter"/>
      <w:lvlText w:val="%8"/>
      <w:lvlJc w:val="left"/>
      <w:pPr>
        <w:ind w:left="5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746590">
      <w:start w:val="1"/>
      <w:numFmt w:val="lowerRoman"/>
      <w:lvlText w:val="%9"/>
      <w:lvlJc w:val="left"/>
      <w:pPr>
        <w:ind w:left="61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828471367">
    <w:abstractNumId w:val="2"/>
  </w:num>
  <w:num w:numId="2" w16cid:durableId="2073187295">
    <w:abstractNumId w:val="15"/>
  </w:num>
  <w:num w:numId="3" w16cid:durableId="412818938">
    <w:abstractNumId w:val="3"/>
  </w:num>
  <w:num w:numId="4" w16cid:durableId="1806118107">
    <w:abstractNumId w:val="12"/>
  </w:num>
  <w:num w:numId="5" w16cid:durableId="641274581">
    <w:abstractNumId w:val="4"/>
  </w:num>
  <w:num w:numId="6" w16cid:durableId="762259809">
    <w:abstractNumId w:val="5"/>
  </w:num>
  <w:num w:numId="7" w16cid:durableId="1837921527">
    <w:abstractNumId w:val="11"/>
  </w:num>
  <w:num w:numId="8" w16cid:durableId="1991010956">
    <w:abstractNumId w:val="14"/>
  </w:num>
  <w:num w:numId="9" w16cid:durableId="1173645174">
    <w:abstractNumId w:val="8"/>
  </w:num>
  <w:num w:numId="10" w16cid:durableId="460610598">
    <w:abstractNumId w:val="10"/>
  </w:num>
  <w:num w:numId="11" w16cid:durableId="161895229">
    <w:abstractNumId w:val="18"/>
  </w:num>
  <w:num w:numId="12" w16cid:durableId="1893804060">
    <w:abstractNumId w:val="19"/>
  </w:num>
  <w:num w:numId="13" w16cid:durableId="517013910">
    <w:abstractNumId w:val="16"/>
  </w:num>
  <w:num w:numId="14" w16cid:durableId="150369895">
    <w:abstractNumId w:val="9"/>
  </w:num>
  <w:num w:numId="15" w16cid:durableId="1835682697">
    <w:abstractNumId w:val="7"/>
  </w:num>
  <w:num w:numId="16" w16cid:durableId="1946764472">
    <w:abstractNumId w:val="17"/>
  </w:num>
  <w:num w:numId="17" w16cid:durableId="208273936">
    <w:abstractNumId w:val="6"/>
  </w:num>
  <w:num w:numId="18" w16cid:durableId="1331256335">
    <w:abstractNumId w:val="13"/>
  </w:num>
  <w:num w:numId="19" w16cid:durableId="1955751369">
    <w:abstractNumId w:val="1"/>
  </w:num>
  <w:num w:numId="20" w16cid:durableId="1807164788">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C6079"/>
    <w:rsid w:val="0001258A"/>
    <w:rsid w:val="000254DB"/>
    <w:rsid w:val="00047ABB"/>
    <w:rsid w:val="00057AC0"/>
    <w:rsid w:val="000A67E2"/>
    <w:rsid w:val="000B3E80"/>
    <w:rsid w:val="000D4E2B"/>
    <w:rsid w:val="000F433B"/>
    <w:rsid w:val="00121870"/>
    <w:rsid w:val="00132862"/>
    <w:rsid w:val="0014745C"/>
    <w:rsid w:val="0015312C"/>
    <w:rsid w:val="00162099"/>
    <w:rsid w:val="00163318"/>
    <w:rsid w:val="00173CC2"/>
    <w:rsid w:val="00181403"/>
    <w:rsid w:val="001D4B4A"/>
    <w:rsid w:val="001E29B6"/>
    <w:rsid w:val="00201A93"/>
    <w:rsid w:val="00213360"/>
    <w:rsid w:val="0025748D"/>
    <w:rsid w:val="002C3D97"/>
    <w:rsid w:val="00307165"/>
    <w:rsid w:val="003132F2"/>
    <w:rsid w:val="003151EE"/>
    <w:rsid w:val="0033060A"/>
    <w:rsid w:val="00356574"/>
    <w:rsid w:val="003B51F2"/>
    <w:rsid w:val="003C3017"/>
    <w:rsid w:val="003D6E42"/>
    <w:rsid w:val="00404E9B"/>
    <w:rsid w:val="004121D7"/>
    <w:rsid w:val="004D64D7"/>
    <w:rsid w:val="004E124E"/>
    <w:rsid w:val="00525FED"/>
    <w:rsid w:val="00577AF5"/>
    <w:rsid w:val="005B626C"/>
    <w:rsid w:val="005E2931"/>
    <w:rsid w:val="005F3C1F"/>
    <w:rsid w:val="00604A53"/>
    <w:rsid w:val="00660020"/>
    <w:rsid w:val="006804DC"/>
    <w:rsid w:val="00693CFE"/>
    <w:rsid w:val="006A0D00"/>
    <w:rsid w:val="006E3D8F"/>
    <w:rsid w:val="00704FEA"/>
    <w:rsid w:val="007136B8"/>
    <w:rsid w:val="00733464"/>
    <w:rsid w:val="00777056"/>
    <w:rsid w:val="0078469C"/>
    <w:rsid w:val="007B5A34"/>
    <w:rsid w:val="007D6480"/>
    <w:rsid w:val="0083577A"/>
    <w:rsid w:val="008451BC"/>
    <w:rsid w:val="00881023"/>
    <w:rsid w:val="008B4AA1"/>
    <w:rsid w:val="008C5627"/>
    <w:rsid w:val="009A1B04"/>
    <w:rsid w:val="009C4721"/>
    <w:rsid w:val="00A46339"/>
    <w:rsid w:val="00A55424"/>
    <w:rsid w:val="00A87915"/>
    <w:rsid w:val="00A931D7"/>
    <w:rsid w:val="00AC2113"/>
    <w:rsid w:val="00AD2837"/>
    <w:rsid w:val="00B41F22"/>
    <w:rsid w:val="00B53597"/>
    <w:rsid w:val="00B5738D"/>
    <w:rsid w:val="00BC7114"/>
    <w:rsid w:val="00C10A88"/>
    <w:rsid w:val="00C56DDB"/>
    <w:rsid w:val="00C63BD9"/>
    <w:rsid w:val="00C824EA"/>
    <w:rsid w:val="00C96334"/>
    <w:rsid w:val="00CD268B"/>
    <w:rsid w:val="00DC4E28"/>
    <w:rsid w:val="00DD2947"/>
    <w:rsid w:val="00E07A3E"/>
    <w:rsid w:val="00E41DD0"/>
    <w:rsid w:val="00E6120A"/>
    <w:rsid w:val="00E708C0"/>
    <w:rsid w:val="00E75AC7"/>
    <w:rsid w:val="00E81A21"/>
    <w:rsid w:val="00EC6079"/>
    <w:rsid w:val="00EE7AAE"/>
    <w:rsid w:val="00EF77A6"/>
    <w:rsid w:val="00F45B83"/>
    <w:rsid w:val="00F54902"/>
    <w:rsid w:val="00FC28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D84ED"/>
  <w15:docId w15:val="{EBA08310-6D40-432E-A680-6DAC42AAD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1A2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121D7"/>
    <w:rPr>
      <w:rFonts w:ascii="Tahoma" w:hAnsi="Tahoma" w:cs="Tahoma"/>
      <w:sz w:val="16"/>
      <w:szCs w:val="16"/>
    </w:rPr>
  </w:style>
  <w:style w:type="character" w:customStyle="1" w:styleId="TekstdymkaZnak">
    <w:name w:val="Tekst dymka Znak"/>
    <w:basedOn w:val="Domylnaczcionkaakapitu"/>
    <w:link w:val="Tekstdymka"/>
    <w:uiPriority w:val="99"/>
    <w:semiHidden/>
    <w:rsid w:val="004121D7"/>
    <w:rPr>
      <w:rFonts w:ascii="Tahoma" w:hAnsi="Tahoma" w:cs="Tahoma"/>
      <w:sz w:val="16"/>
      <w:szCs w:val="16"/>
    </w:rPr>
  </w:style>
  <w:style w:type="paragraph" w:customStyle="1" w:styleId="Standard">
    <w:name w:val="Standard"/>
    <w:rsid w:val="004121D7"/>
    <w:pPr>
      <w:widowControl w:val="0"/>
      <w:suppressAutoHyphens/>
      <w:autoSpaceDN w:val="0"/>
      <w:textAlignment w:val="baseline"/>
    </w:pPr>
    <w:rPr>
      <w:rFonts w:ascii="Times New Roman" w:eastAsia="SimSun" w:hAnsi="Times New Roman" w:cs="Lucida Sans"/>
      <w:kern w:val="3"/>
      <w:sz w:val="24"/>
      <w:szCs w:val="24"/>
      <w:lang w:val="pl-PL" w:eastAsia="zh-CN" w:bidi="hi-IN"/>
    </w:rPr>
  </w:style>
  <w:style w:type="paragraph" w:customStyle="1" w:styleId="Default">
    <w:name w:val="Default"/>
    <w:rsid w:val="00F54902"/>
    <w:pPr>
      <w:autoSpaceDE w:val="0"/>
      <w:autoSpaceDN w:val="0"/>
      <w:adjustRightInd w:val="0"/>
    </w:pPr>
    <w:rPr>
      <w:rFonts w:ascii="Calibri" w:hAnsi="Calibri" w:cs="Calibri"/>
      <w:color w:val="000000"/>
      <w:sz w:val="24"/>
      <w:szCs w:val="24"/>
      <w:lang w:val="pl-PL"/>
    </w:rPr>
  </w:style>
  <w:style w:type="table" w:styleId="Tabela-Siatka">
    <w:name w:val="Table Grid"/>
    <w:basedOn w:val="Standardowy"/>
    <w:uiPriority w:val="59"/>
    <w:rsid w:val="00B53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1,List Paragraph,Akapit z listą5"/>
    <w:basedOn w:val="Normalny"/>
    <w:link w:val="AkapitzlistZnak"/>
    <w:uiPriority w:val="34"/>
    <w:qFormat/>
    <w:rsid w:val="00B53597"/>
    <w:pPr>
      <w:ind w:left="720"/>
      <w:contextualSpacing/>
    </w:pPr>
  </w:style>
  <w:style w:type="paragraph" w:styleId="Bezodstpw">
    <w:name w:val="No Spacing"/>
    <w:uiPriority w:val="1"/>
    <w:qFormat/>
    <w:rsid w:val="00121870"/>
  </w:style>
  <w:style w:type="paragraph" w:styleId="Mapadokumentu">
    <w:name w:val="Document Map"/>
    <w:basedOn w:val="Normalny"/>
    <w:link w:val="MapadokumentuZnak"/>
    <w:uiPriority w:val="99"/>
    <w:semiHidden/>
    <w:unhideWhenUsed/>
    <w:rsid w:val="00121870"/>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121870"/>
    <w:rPr>
      <w:rFonts w:ascii="Tahoma" w:hAnsi="Tahoma" w:cs="Tahoma"/>
      <w:sz w:val="16"/>
      <w:szCs w:val="16"/>
    </w:rPr>
  </w:style>
  <w:style w:type="character" w:styleId="Hipercze">
    <w:name w:val="Hyperlink"/>
    <w:basedOn w:val="Domylnaczcionkaakapitu"/>
    <w:uiPriority w:val="99"/>
    <w:unhideWhenUsed/>
    <w:rsid w:val="004E124E"/>
    <w:rPr>
      <w:color w:val="0000FF" w:themeColor="hyperlink"/>
      <w:u w:val="single"/>
    </w:rPr>
  </w:style>
  <w:style w:type="character" w:customStyle="1" w:styleId="AkapitzlistZnak">
    <w:name w:val="Akapit z listą Znak"/>
    <w:aliases w:val="L1 Znak,List Paragraph Znak,Akapit z listą5 Znak"/>
    <w:link w:val="Akapitzlist"/>
    <w:uiPriority w:val="34"/>
    <w:qFormat/>
    <w:locked/>
    <w:rsid w:val="0001258A"/>
  </w:style>
  <w:style w:type="paragraph" w:styleId="Tekstpodstawowy">
    <w:name w:val="Body Text"/>
    <w:basedOn w:val="Normalny"/>
    <w:link w:val="TekstpodstawowyZnak"/>
    <w:rsid w:val="00C63BD9"/>
    <w:pPr>
      <w:widowControl w:val="0"/>
      <w:suppressAutoHyphens/>
      <w:spacing w:after="120"/>
    </w:pPr>
    <w:rPr>
      <w:rFonts w:ascii="Times New Roman" w:eastAsia="SimSun" w:hAnsi="Times New Roman" w:cs="Arial Unicode MS"/>
      <w:kern w:val="1"/>
      <w:sz w:val="24"/>
      <w:szCs w:val="24"/>
      <w:lang w:val="pl-PL" w:eastAsia="hi-IN" w:bidi="hi-IN"/>
    </w:rPr>
  </w:style>
  <w:style w:type="character" w:customStyle="1" w:styleId="TekstpodstawowyZnak">
    <w:name w:val="Tekst podstawowy Znak"/>
    <w:basedOn w:val="Domylnaczcionkaakapitu"/>
    <w:link w:val="Tekstpodstawowy"/>
    <w:rsid w:val="00C63BD9"/>
    <w:rPr>
      <w:rFonts w:ascii="Times New Roman" w:eastAsia="SimSun" w:hAnsi="Times New Roman" w:cs="Arial Unicode MS"/>
      <w:kern w:val="1"/>
      <w:sz w:val="24"/>
      <w:szCs w:val="24"/>
      <w:lang w:val="pl-PL" w:eastAsia="hi-IN" w:bidi="hi-IN"/>
    </w:rPr>
  </w:style>
  <w:style w:type="character" w:styleId="Odwoanieprzypisudolnego">
    <w:name w:val="footnote reference"/>
    <w:rsid w:val="000254DB"/>
    <w:rPr>
      <w:vertAlign w:val="superscript"/>
    </w:rPr>
  </w:style>
  <w:style w:type="character" w:styleId="Nierozpoznanawzmianka">
    <w:name w:val="Unresolved Mention"/>
    <w:basedOn w:val="Domylnaczcionkaakapitu"/>
    <w:uiPriority w:val="99"/>
    <w:semiHidden/>
    <w:unhideWhenUsed/>
    <w:rsid w:val="007846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850256">
      <w:bodyDiv w:val="1"/>
      <w:marLeft w:val="0"/>
      <w:marRight w:val="0"/>
      <w:marTop w:val="0"/>
      <w:marBottom w:val="0"/>
      <w:divBdr>
        <w:top w:val="none" w:sz="0" w:space="0" w:color="auto"/>
        <w:left w:val="none" w:sz="0" w:space="0" w:color="auto"/>
        <w:bottom w:val="none" w:sz="0" w:space="0" w:color="auto"/>
        <w:right w:val="none" w:sz="0" w:space="0" w:color="auto"/>
      </w:divBdr>
    </w:div>
    <w:div w:id="1501697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komarow.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79D957-58A2-4C62-89C9-3C574845C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2939</Words>
  <Characters>17637</Characters>
  <Application>Microsoft Office Word</Application>
  <DocSecurity>0</DocSecurity>
  <Lines>146</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Kraczek</dc:creator>
  <cp:lastModifiedBy>Marek Kraczek</cp:lastModifiedBy>
  <cp:revision>4</cp:revision>
  <dcterms:created xsi:type="dcterms:W3CDTF">2023-10-05T17:42:00Z</dcterms:created>
  <dcterms:modified xsi:type="dcterms:W3CDTF">2023-10-06T09:23:00Z</dcterms:modified>
</cp:coreProperties>
</file>