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18" w:rsidRPr="00DA23EC" w:rsidRDefault="00DA23EC" w:rsidP="00E93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EC">
        <w:rPr>
          <w:rFonts w:ascii="Times New Roman" w:hAnsi="Times New Roman" w:cs="Times New Roman"/>
          <w:b/>
          <w:sz w:val="24"/>
          <w:szCs w:val="24"/>
        </w:rPr>
        <w:t>Uchwała Nr</w:t>
      </w:r>
    </w:p>
    <w:p w:rsidR="00DA23EC" w:rsidRPr="00DA23EC" w:rsidRDefault="00DA23EC" w:rsidP="00E93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EC">
        <w:rPr>
          <w:rFonts w:ascii="Times New Roman" w:hAnsi="Times New Roman" w:cs="Times New Roman"/>
          <w:b/>
          <w:sz w:val="24"/>
          <w:szCs w:val="24"/>
        </w:rPr>
        <w:t>Rady Gminy Komarów-Osada</w:t>
      </w:r>
    </w:p>
    <w:p w:rsidR="00DA23EC" w:rsidRPr="00DA23EC" w:rsidRDefault="00DA23EC" w:rsidP="00E93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EC">
        <w:rPr>
          <w:rFonts w:ascii="Times New Roman" w:hAnsi="Times New Roman" w:cs="Times New Roman"/>
          <w:b/>
          <w:sz w:val="24"/>
          <w:szCs w:val="24"/>
        </w:rPr>
        <w:t>z dnia</w:t>
      </w:r>
    </w:p>
    <w:p w:rsidR="00DA23EC" w:rsidRDefault="00DA23EC" w:rsidP="00DA23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3EC" w:rsidRDefault="00DA23EC" w:rsidP="00DA23EC">
      <w:pPr>
        <w:jc w:val="both"/>
        <w:rPr>
          <w:rFonts w:ascii="Times New Roman" w:hAnsi="Times New Roman" w:cs="Times New Roman"/>
          <w:sz w:val="24"/>
          <w:szCs w:val="24"/>
        </w:rPr>
      </w:pPr>
      <w:r w:rsidRPr="00DA23EC">
        <w:rPr>
          <w:rFonts w:ascii="Times New Roman" w:hAnsi="Times New Roman" w:cs="Times New Roman"/>
          <w:b/>
          <w:sz w:val="24"/>
          <w:szCs w:val="24"/>
        </w:rPr>
        <w:t>w sprawie zmiany uchwały Nr XXIII/174/2020 Rady Gminy Komarów-Osada z dnia 1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DA23EC">
        <w:rPr>
          <w:rFonts w:ascii="Times New Roman" w:hAnsi="Times New Roman" w:cs="Times New Roman"/>
          <w:b/>
          <w:sz w:val="24"/>
          <w:szCs w:val="24"/>
        </w:rPr>
        <w:t>grudnia 2020 roku w sprawie przyjęcia Programu Współpracy Gminy Komarów-Osada z organizacjami pozarządowymi i innymi podmiotami prowadzącymi działalność pożytku publicznego na terenie Gminy Komarów-Osada na rok 2021</w:t>
      </w:r>
      <w:r w:rsidRPr="00DA23EC">
        <w:rPr>
          <w:rFonts w:ascii="Times New Roman" w:hAnsi="Times New Roman" w:cs="Times New Roman"/>
          <w:sz w:val="24"/>
          <w:szCs w:val="24"/>
        </w:rPr>
        <w:t>.</w:t>
      </w:r>
    </w:p>
    <w:p w:rsidR="00DA23EC" w:rsidRDefault="00DA23EC" w:rsidP="00DA23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3EC" w:rsidRPr="00E935E7" w:rsidRDefault="00DA23EC" w:rsidP="00E935E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3EC">
        <w:rPr>
          <w:rFonts w:ascii="Times New Roman" w:hAnsi="Times New Roman" w:cs="Times New Roman"/>
          <w:sz w:val="24"/>
          <w:szCs w:val="24"/>
        </w:rPr>
        <w:t xml:space="preserve">Na podstawie art. 18. ust. 2 pkt. 15 ustawy z dnia 8 marca 1990 r. o samorządzie gminnym (j.t. Dz. U. z 2020 r. poz. 506) oraz art. 5a ust. 1,3,4 Ustawy z dnia 24 kwietnia 2003 r. o działalności pożytku publicznego i o wolontariacie ( j. t. Dz. U. z 2020 r. poz. 1057) </w:t>
      </w:r>
      <w:r w:rsidRPr="00E935E7">
        <w:rPr>
          <w:rFonts w:ascii="Times New Roman" w:hAnsi="Times New Roman" w:cs="Times New Roman"/>
          <w:sz w:val="24"/>
          <w:szCs w:val="24"/>
        </w:rPr>
        <w:t>- Rada Gminy Komarów-Osada uchwala co następuje:</w:t>
      </w:r>
    </w:p>
    <w:p w:rsidR="00E935E7" w:rsidRPr="00E935E7" w:rsidRDefault="00E935E7" w:rsidP="00E935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35E7">
        <w:rPr>
          <w:rFonts w:ascii="Times New Roman" w:hAnsi="Times New Roman" w:cs="Times New Roman"/>
          <w:b/>
          <w:i/>
          <w:sz w:val="24"/>
          <w:szCs w:val="24"/>
        </w:rPr>
        <w:t>§ 1</w:t>
      </w:r>
    </w:p>
    <w:p w:rsidR="00DA23EC" w:rsidRDefault="00E935E7" w:rsidP="00E935E7">
      <w:pPr>
        <w:jc w:val="both"/>
        <w:rPr>
          <w:rFonts w:ascii="Times New Roman" w:hAnsi="Times New Roman" w:cs="Times New Roman"/>
          <w:sz w:val="24"/>
          <w:szCs w:val="24"/>
        </w:rPr>
      </w:pPr>
      <w:r w:rsidRPr="00E935E7">
        <w:rPr>
          <w:rFonts w:ascii="Times New Roman" w:hAnsi="Times New Roman" w:cs="Times New Roman"/>
          <w:sz w:val="24"/>
          <w:szCs w:val="24"/>
        </w:rPr>
        <w:t>Po przeprowadzeniu konsultacji z organizacjami pozarządowymi i innymi podmiotami prowadzącymi działalność poży</w:t>
      </w:r>
      <w:r>
        <w:rPr>
          <w:rFonts w:ascii="Times New Roman" w:hAnsi="Times New Roman" w:cs="Times New Roman"/>
          <w:sz w:val="24"/>
          <w:szCs w:val="24"/>
        </w:rPr>
        <w:t xml:space="preserve">tku publicznego w załączniku do </w:t>
      </w:r>
      <w:r w:rsidRPr="00E935E7">
        <w:rPr>
          <w:rFonts w:ascii="Times New Roman" w:hAnsi="Times New Roman" w:cs="Times New Roman"/>
          <w:sz w:val="24"/>
          <w:szCs w:val="24"/>
        </w:rPr>
        <w:t>Uchwały Nr</w:t>
      </w:r>
      <w:r>
        <w:rPr>
          <w:rFonts w:ascii="Times New Roman" w:hAnsi="Times New Roman" w:cs="Times New Roman"/>
          <w:sz w:val="24"/>
          <w:szCs w:val="24"/>
        </w:rPr>
        <w:t> XXIII/174/2020</w:t>
      </w:r>
      <w:r w:rsidRPr="00E935E7">
        <w:rPr>
          <w:rFonts w:ascii="Times New Roman" w:hAnsi="Times New Roman" w:cs="Times New Roman"/>
          <w:sz w:val="24"/>
          <w:szCs w:val="24"/>
        </w:rPr>
        <w:t xml:space="preserve"> Rady Gminy Komarów-Osada z dnia 1</w:t>
      </w:r>
      <w:r>
        <w:rPr>
          <w:rFonts w:ascii="Times New Roman" w:hAnsi="Times New Roman" w:cs="Times New Roman"/>
          <w:sz w:val="24"/>
          <w:szCs w:val="24"/>
        </w:rPr>
        <w:t xml:space="preserve"> grudnia 2020</w:t>
      </w:r>
      <w:r w:rsidRPr="00E935E7">
        <w:rPr>
          <w:rFonts w:ascii="Times New Roman" w:hAnsi="Times New Roman" w:cs="Times New Roman"/>
          <w:sz w:val="24"/>
          <w:szCs w:val="24"/>
        </w:rPr>
        <w:t xml:space="preserve"> roku w sprawie przyjęcia „Programu Współpracy Gminy Komarów-Osada z organizacjami pozarządowymi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935E7">
        <w:rPr>
          <w:rFonts w:ascii="Times New Roman" w:hAnsi="Times New Roman" w:cs="Times New Roman"/>
          <w:sz w:val="24"/>
          <w:szCs w:val="24"/>
        </w:rPr>
        <w:t>innymi podmiotami prowadzącymi działalność pożytku publicznego na terenie</w:t>
      </w:r>
      <w:r>
        <w:rPr>
          <w:rFonts w:ascii="Times New Roman" w:hAnsi="Times New Roman" w:cs="Times New Roman"/>
          <w:sz w:val="24"/>
          <w:szCs w:val="24"/>
        </w:rPr>
        <w:t xml:space="preserve"> Gminy Komarów-Osada na rok 2021</w:t>
      </w:r>
      <w:r w:rsidRPr="00E935E7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E935E7" w:rsidRPr="00031F68" w:rsidRDefault="00031F68" w:rsidP="00031F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bookmarkStart w:id="0" w:name="_GoBack"/>
      <w:bookmarkEnd w:id="0"/>
      <w:r w:rsidR="00E935E7" w:rsidRPr="00031F68">
        <w:rPr>
          <w:rFonts w:ascii="Times New Roman" w:hAnsi="Times New Roman" w:cs="Times New Roman"/>
          <w:sz w:val="24"/>
          <w:szCs w:val="24"/>
        </w:rPr>
        <w:t xml:space="preserve"> rozdziale 12 programu skreśla się ustęp 3.</w:t>
      </w:r>
    </w:p>
    <w:p w:rsidR="00E935E7" w:rsidRPr="00E935E7" w:rsidRDefault="00E935E7" w:rsidP="00E93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5E7" w:rsidRPr="00E935E7" w:rsidRDefault="00E935E7" w:rsidP="00E935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35E7">
        <w:rPr>
          <w:rFonts w:ascii="Times New Roman" w:hAnsi="Times New Roman" w:cs="Times New Roman"/>
          <w:b/>
          <w:i/>
          <w:sz w:val="24"/>
          <w:szCs w:val="24"/>
        </w:rPr>
        <w:t>§ 2</w:t>
      </w:r>
    </w:p>
    <w:p w:rsidR="00E935E7" w:rsidRPr="00E935E7" w:rsidRDefault="00E935E7" w:rsidP="00E935E7">
      <w:pPr>
        <w:jc w:val="both"/>
        <w:rPr>
          <w:rFonts w:ascii="Times New Roman" w:hAnsi="Times New Roman" w:cs="Times New Roman"/>
          <w:sz w:val="24"/>
          <w:szCs w:val="24"/>
        </w:rPr>
      </w:pPr>
      <w:r w:rsidRPr="00E935E7">
        <w:rPr>
          <w:rFonts w:ascii="Times New Roman" w:hAnsi="Times New Roman" w:cs="Times New Roman"/>
          <w:sz w:val="24"/>
          <w:szCs w:val="24"/>
        </w:rPr>
        <w:t>Wykonanie uchwały powierza się Wójtowi Gminy Komarów-Osada.</w:t>
      </w:r>
    </w:p>
    <w:p w:rsidR="00E935E7" w:rsidRPr="00E935E7" w:rsidRDefault="00E935E7" w:rsidP="00E93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5E7" w:rsidRPr="00E935E7" w:rsidRDefault="00E935E7" w:rsidP="00E935E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35E7">
        <w:rPr>
          <w:rFonts w:ascii="Times New Roman" w:hAnsi="Times New Roman" w:cs="Times New Roman"/>
          <w:b/>
          <w:i/>
          <w:sz w:val="24"/>
          <w:szCs w:val="24"/>
        </w:rPr>
        <w:t>§ 3</w:t>
      </w:r>
    </w:p>
    <w:p w:rsidR="00DA23EC" w:rsidRPr="00DA23EC" w:rsidRDefault="00E935E7" w:rsidP="00E935E7">
      <w:pPr>
        <w:jc w:val="both"/>
        <w:rPr>
          <w:rFonts w:ascii="Times New Roman" w:hAnsi="Times New Roman" w:cs="Times New Roman"/>
          <w:sz w:val="24"/>
          <w:szCs w:val="24"/>
        </w:rPr>
      </w:pPr>
      <w:r w:rsidRPr="00E935E7">
        <w:rPr>
          <w:rFonts w:ascii="Times New Roman" w:hAnsi="Times New Roman" w:cs="Times New Roman"/>
          <w:sz w:val="24"/>
          <w:szCs w:val="24"/>
        </w:rPr>
        <w:t>Uchwała podlega ogłoszeniu w Dzienniku Urzędowym Województwa Lubelskiego i wchodzi w życie po upływie 14 dni od daty ogłoszenia.</w:t>
      </w:r>
    </w:p>
    <w:sectPr w:rsidR="00DA23EC" w:rsidRPr="00DA2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92342"/>
    <w:multiLevelType w:val="hybridMultilevel"/>
    <w:tmpl w:val="3CD4D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EC"/>
    <w:rsid w:val="00031F68"/>
    <w:rsid w:val="00302318"/>
    <w:rsid w:val="00341372"/>
    <w:rsid w:val="00AA1D15"/>
    <w:rsid w:val="00DA23EC"/>
    <w:rsid w:val="00E9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POK17ST2</dc:creator>
  <cp:lastModifiedBy>POK17ST2</cp:lastModifiedBy>
  <cp:revision>2</cp:revision>
  <dcterms:created xsi:type="dcterms:W3CDTF">2020-12-21T08:34:00Z</dcterms:created>
  <dcterms:modified xsi:type="dcterms:W3CDTF">2021-01-19T07:57:00Z</dcterms:modified>
</cp:coreProperties>
</file>