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bookmarkStart w:id="1" w:name="_GoBack"/>
      <w:bookmarkEnd w:id="1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1FDB27AD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302" w:rsidRPr="000E1302">
        <w:rPr>
          <w:rStyle w:val="fontstyle01"/>
          <w:rFonts w:ascii="Times New Roman" w:hAnsi="Times New Roman" w:cs="Times New Roman"/>
          <w:sz w:val="24"/>
          <w:szCs w:val="24"/>
        </w:rPr>
        <w:t xml:space="preserve">Gmina </w:t>
      </w:r>
      <w:r w:rsidR="0006172F">
        <w:rPr>
          <w:rStyle w:val="fontstyle01"/>
          <w:rFonts w:ascii="Times New Roman" w:hAnsi="Times New Roman" w:cs="Times New Roman"/>
          <w:sz w:val="24"/>
          <w:szCs w:val="24"/>
        </w:rPr>
        <w:t>Komarów Osada</w:t>
      </w:r>
      <w:r w:rsidR="000E1302">
        <w:rPr>
          <w:rStyle w:val="fontstyle01"/>
          <w:rFonts w:ascii="Times New Roman" w:hAnsi="Times New Roman" w:cs="Times New Roman"/>
          <w:sz w:val="24"/>
          <w:szCs w:val="24"/>
        </w:rPr>
        <w:t xml:space="preserve"> reprezentowana przez Wójta</w:t>
      </w:r>
      <w:r w:rsidR="0006172F">
        <w:rPr>
          <w:rStyle w:val="fontstyle01"/>
          <w:rFonts w:ascii="Times New Roman" w:hAnsi="Times New Roman" w:cs="Times New Roman"/>
          <w:sz w:val="24"/>
          <w:szCs w:val="24"/>
        </w:rPr>
        <w:t xml:space="preserve"> z siedzibą w Komarowie-Osadzie</w:t>
      </w:r>
      <w:r w:rsidR="000E1302" w:rsidRPr="000E130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E1302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06172F" w:rsidRPr="0006172F">
        <w:rPr>
          <w:rStyle w:val="fontstyle01"/>
          <w:rFonts w:ascii="Times New Roman" w:hAnsi="Times New Roman" w:cs="Times New Roman"/>
          <w:sz w:val="24"/>
          <w:szCs w:val="24"/>
        </w:rPr>
        <w:t>ul. Rynek 15, 22-435 Komarów-Osada</w:t>
      </w:r>
      <w:r w:rsidR="000E1302" w:rsidRPr="000E1302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0E1302">
        <w:rPr>
          <w:rStyle w:val="fontstyle01"/>
          <w:rFonts w:ascii="Times New Roman" w:hAnsi="Times New Roman" w:cs="Times New Roman"/>
          <w:sz w:val="24"/>
          <w:szCs w:val="24"/>
        </w:rPr>
        <w:t xml:space="preserve"> telefon kontaktowy</w:t>
      </w:r>
      <w:r w:rsidR="000E1302" w:rsidRPr="000E130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6172F" w:rsidRPr="0006172F">
        <w:rPr>
          <w:rStyle w:val="fontstyle01"/>
          <w:rFonts w:ascii="Times New Roman" w:hAnsi="Times New Roman" w:cs="Times New Roman"/>
          <w:sz w:val="24"/>
          <w:szCs w:val="24"/>
        </w:rPr>
        <w:t>84 615 31 02</w:t>
      </w:r>
      <w:r w:rsidR="000E1302">
        <w:rPr>
          <w:rStyle w:val="fontstyle01"/>
          <w:rFonts w:ascii="Times New Roman" w:hAnsi="Times New Roman" w:cs="Times New Roman"/>
          <w:sz w:val="24"/>
          <w:szCs w:val="24"/>
        </w:rPr>
        <w:t xml:space="preserve">, adres mailowy: </w:t>
      </w:r>
      <w:r w:rsidR="0006172F" w:rsidRPr="0006172F">
        <w:rPr>
          <w:rStyle w:val="fontstyle01"/>
          <w:rFonts w:ascii="Times New Roman" w:hAnsi="Times New Roman" w:cs="Times New Roman"/>
          <w:sz w:val="24"/>
          <w:szCs w:val="24"/>
        </w:rPr>
        <w:t>poczta@komarow.pl</w:t>
      </w:r>
      <w:r w:rsidR="000E1302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14:paraId="554F2109" w14:textId="76AE320C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2BF925FA" w:rsidR="00D41854" w:rsidRPr="000E1302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Pr="00D41854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3" w:name="_Hlk6857956"/>
      <w:r w:rsidR="00131084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="00131084" w:rsidRPr="00131084"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>1990 r. o samorządzie gminnym (</w:t>
      </w:r>
      <w:proofErr w:type="spellStart"/>
      <w:r w:rsidR="00131084" w:rsidRPr="001310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1084" w:rsidRPr="00131084">
        <w:rPr>
          <w:rFonts w:ascii="Times New Roman" w:hAnsi="Times New Roman" w:cs="Times New Roman"/>
          <w:sz w:val="24"/>
          <w:szCs w:val="24"/>
        </w:rPr>
        <w:t>. Dz. U. 2019, poz. 506 ze zm.) oraz innych ustaw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 xml:space="preserve"> i przepisów regulujących wykonywanie zadań gminy.</w:t>
      </w:r>
      <w:r w:rsidR="00F0036B">
        <w:rPr>
          <w:rFonts w:ascii="Times New Roman" w:hAnsi="Times New Roman" w:cs="Times New Roman"/>
          <w:sz w:val="24"/>
          <w:szCs w:val="24"/>
        </w:rPr>
        <w:t xml:space="preserve"> </w:t>
      </w:r>
      <w:r w:rsidR="00F0036B" w:rsidRPr="000E1302">
        <w:rPr>
          <w:rFonts w:ascii="Times New Roman" w:hAnsi="Times New Roman" w:cs="Times New Roman"/>
          <w:sz w:val="24"/>
          <w:szCs w:val="24"/>
        </w:rPr>
        <w:t xml:space="preserve">W zakresie w jakim załatwienie sprawy odbywa się w sposób milczący, podstawą przetwarzania danych </w:t>
      </w:r>
      <w:r w:rsidR="005E6CEA" w:rsidRPr="000E1302">
        <w:rPr>
          <w:rFonts w:ascii="Times New Roman" w:hAnsi="Times New Roman" w:cs="Times New Roman"/>
          <w:sz w:val="24"/>
          <w:szCs w:val="24"/>
        </w:rPr>
        <w:t xml:space="preserve">osobowych </w:t>
      </w:r>
      <w:r w:rsidR="00F0036B" w:rsidRPr="000E1302">
        <w:rPr>
          <w:rFonts w:ascii="Times New Roman" w:hAnsi="Times New Roman" w:cs="Times New Roman"/>
          <w:sz w:val="24"/>
          <w:szCs w:val="24"/>
        </w:rPr>
        <w:t xml:space="preserve">są </w:t>
      </w:r>
      <w:r w:rsidR="005E6CEA" w:rsidRPr="000E1302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0036B" w:rsidRPr="000E1302">
        <w:rPr>
          <w:rFonts w:ascii="Times New Roman" w:hAnsi="Times New Roman" w:cs="Times New Roman"/>
          <w:sz w:val="24"/>
          <w:szCs w:val="24"/>
        </w:rPr>
        <w:t xml:space="preserve">przepisy art. 122a – 122h Kodeksu postępowania administracyjnego (ustawa z dnia 14 czerwca 1960r.; </w:t>
      </w:r>
      <w:proofErr w:type="spellStart"/>
      <w:r w:rsidR="00F0036B" w:rsidRPr="000E13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036B" w:rsidRPr="000E1302">
        <w:rPr>
          <w:rFonts w:ascii="Times New Roman" w:hAnsi="Times New Roman" w:cs="Times New Roman"/>
          <w:sz w:val="24"/>
          <w:szCs w:val="24"/>
        </w:rPr>
        <w:t>. Dz. U. 2018, poz. 2096 ze zm.).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0BC3EB61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131084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542CC222" w14:textId="1CDBBED8" w:rsidR="00FE6F27" w:rsidRDefault="00D9760C" w:rsidP="003E1FB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3E1FB3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</w:t>
      </w:r>
      <w:r w:rsidR="000E1302" w:rsidRPr="003E1FB3">
        <w:rPr>
          <w:rFonts w:ascii="Times New Roman" w:hAnsi="Times New Roman" w:cs="Times New Roman"/>
          <w:sz w:val="24"/>
          <w:szCs w:val="24"/>
        </w:rPr>
        <w:t xml:space="preserve">takim jak np. podmiotom świadczącym obsługę w zakresie nadzoru eksploatacyjnego i aktualizacji systemów wykorzystywanych przy realizacji zadań gminy, </w:t>
      </w:r>
      <w:r w:rsidRPr="003E1FB3">
        <w:rPr>
          <w:rFonts w:ascii="Times New Roman" w:hAnsi="Times New Roman" w:cs="Times New Roman"/>
          <w:sz w:val="24"/>
          <w:szCs w:val="24"/>
        </w:rPr>
        <w:t>na podstawie umowy powierzenia przetwarzania danych osobowych, a także podmiotom lub organom uprawnionym na podstawie przepisów prawa.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6172F"/>
    <w:rsid w:val="000E1302"/>
    <w:rsid w:val="00131084"/>
    <w:rsid w:val="0039488F"/>
    <w:rsid w:val="003E1FB3"/>
    <w:rsid w:val="005C4934"/>
    <w:rsid w:val="005E6CEA"/>
    <w:rsid w:val="00655A2E"/>
    <w:rsid w:val="0088625D"/>
    <w:rsid w:val="00945B6D"/>
    <w:rsid w:val="00B118A3"/>
    <w:rsid w:val="00D41854"/>
    <w:rsid w:val="00D9760C"/>
    <w:rsid w:val="00F0036B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pokój17st2</cp:lastModifiedBy>
  <cp:revision>2</cp:revision>
  <dcterms:created xsi:type="dcterms:W3CDTF">2019-10-09T08:45:00Z</dcterms:created>
  <dcterms:modified xsi:type="dcterms:W3CDTF">2019-10-09T08:45:00Z</dcterms:modified>
</cp:coreProperties>
</file>