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53" w:rsidRPr="00645D53" w:rsidRDefault="00645D53" w:rsidP="00645D53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Komarów-Osada, ………………...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RGO.V.6840.</w:t>
      </w:r>
      <w:r w:rsidR="009B46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B4654">
        <w:rPr>
          <w:rFonts w:ascii="Times New Roman" w:hAnsi="Times New Roman" w:cs="Times New Roman"/>
          <w:sz w:val="24"/>
          <w:szCs w:val="24"/>
        </w:rPr>
        <w:t>9</w:t>
      </w:r>
    </w:p>
    <w:p w:rsidR="00645D53" w:rsidRPr="00645D53" w:rsidRDefault="00645D53" w:rsidP="00645D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>na wykonanie prac geodezyjnych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 nazwa rodzaju zamówienia – roboty geodezyjne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Nazwa i adres zamawiającego 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Gmina Komarów-Osada 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ul. Rynek 15 22-435 Komarów-Osada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>2. Opis przedmiotu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</w:p>
    <w:p w:rsidR="009B4654" w:rsidRPr="009B4654" w:rsidRDefault="009B4654" w:rsidP="009B4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54">
        <w:rPr>
          <w:rFonts w:ascii="Times New Roman" w:hAnsi="Times New Roman" w:cs="Times New Roman"/>
          <w:b/>
          <w:sz w:val="24"/>
          <w:szCs w:val="24"/>
        </w:rPr>
        <w:t>- podział działki oznaczonej numerem ewidencyjnym 753 położonej w miejscowości Komarów-Osada, obręb Komarów Osada;</w:t>
      </w:r>
    </w:p>
    <w:p w:rsidR="009B4654" w:rsidRPr="009B4654" w:rsidRDefault="009B4654" w:rsidP="009B4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54">
        <w:rPr>
          <w:rFonts w:ascii="Times New Roman" w:hAnsi="Times New Roman" w:cs="Times New Roman"/>
          <w:b/>
          <w:sz w:val="24"/>
          <w:szCs w:val="24"/>
        </w:rPr>
        <w:t>- podział działki oznaczonej numerem ewidencyjnym 827 położonej w miejscowości Komarów Osada</w:t>
      </w:r>
    </w:p>
    <w:p w:rsidR="009B4654" w:rsidRDefault="009B4654" w:rsidP="009B46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54">
        <w:rPr>
          <w:rFonts w:ascii="Times New Roman" w:hAnsi="Times New Roman" w:cs="Times New Roman"/>
          <w:b/>
          <w:sz w:val="24"/>
          <w:szCs w:val="24"/>
        </w:rPr>
        <w:t>- rozgraniczenie działek  oznaczonych  numerami ewidencyjnymi  147/2, 148 i 147/1 oraz 112/2, 112/1 i  113  położonych w miejscowości Komarów Dolny, obręb Komarów Dolny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 xml:space="preserve">2. Termin wykonania zamówienia: do  31 </w:t>
      </w:r>
      <w:r w:rsidR="009B4654">
        <w:rPr>
          <w:rFonts w:ascii="Times New Roman" w:hAnsi="Times New Roman" w:cs="Times New Roman"/>
          <w:b/>
          <w:sz w:val="24"/>
          <w:szCs w:val="24"/>
        </w:rPr>
        <w:t>grudnia</w:t>
      </w:r>
      <w:r w:rsidRPr="00645D53">
        <w:rPr>
          <w:rFonts w:ascii="Times New Roman" w:hAnsi="Times New Roman" w:cs="Times New Roman"/>
          <w:b/>
          <w:sz w:val="24"/>
          <w:szCs w:val="24"/>
        </w:rPr>
        <w:t xml:space="preserve"> 2019 roku.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3. O wyborze najkorzystniejszej oferty decydować będą kryteria: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1) cena   (brutto) – 100 %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3. Forma złożenia oferty</w:t>
      </w:r>
    </w:p>
    <w:p w:rsid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Ofertę na formularzu oferty należy złożyć w terminie do dnia </w:t>
      </w:r>
      <w:r w:rsidR="009B4654">
        <w:rPr>
          <w:rFonts w:ascii="Times New Roman" w:hAnsi="Times New Roman" w:cs="Times New Roman"/>
          <w:b/>
          <w:sz w:val="24"/>
          <w:szCs w:val="24"/>
        </w:rPr>
        <w:t>3 czerwca</w:t>
      </w:r>
      <w:r w:rsidRPr="00645D53">
        <w:rPr>
          <w:rFonts w:ascii="Times New Roman" w:hAnsi="Times New Roman" w:cs="Times New Roman"/>
          <w:b/>
          <w:sz w:val="24"/>
          <w:szCs w:val="24"/>
        </w:rPr>
        <w:t xml:space="preserve"> 2019 roku do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45D53">
        <w:rPr>
          <w:rFonts w:ascii="Times New Roman" w:hAnsi="Times New Roman" w:cs="Times New Roman"/>
          <w:b/>
          <w:sz w:val="24"/>
          <w:szCs w:val="24"/>
        </w:rPr>
        <w:t>godziny 13:00</w:t>
      </w:r>
      <w:r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D53">
        <w:rPr>
          <w:rFonts w:ascii="Times New Roman" w:hAnsi="Times New Roman" w:cs="Times New Roman"/>
          <w:b/>
          <w:sz w:val="24"/>
          <w:szCs w:val="24"/>
          <w:u w:val="single"/>
        </w:rPr>
        <w:t xml:space="preserve">• pisemnej (osobiście, listownie) na adres: Urząd Gminy Komarów-Osada             </w:t>
      </w:r>
    </w:p>
    <w:p w:rsidR="00645D53" w:rsidRPr="00645D53" w:rsidRDefault="00645D53" w:rsidP="00645D5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Rynek 15, 22-435 Komarów-Osada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4.</w:t>
      </w:r>
      <w:r w:rsidRPr="00645D53">
        <w:rPr>
          <w:rFonts w:ascii="Times New Roman" w:hAnsi="Times New Roman" w:cs="Times New Roman"/>
          <w:sz w:val="24"/>
          <w:szCs w:val="24"/>
        </w:rPr>
        <w:tab/>
        <w:t>Nazwa i adres wykonawcy</w:t>
      </w:r>
    </w:p>
    <w:p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Nazwa ………………………</w:t>
      </w:r>
      <w:r w:rsidR="009B46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</w:t>
      </w:r>
    </w:p>
    <w:p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Adres……………………</w:t>
      </w:r>
      <w:r w:rsidR="009B4654">
        <w:rPr>
          <w:rFonts w:ascii="Times New Roman" w:hAnsi="Times New Roman" w:cs="Times New Roman"/>
          <w:sz w:val="24"/>
          <w:szCs w:val="24"/>
        </w:rPr>
        <w:t>………………………………………………….………….</w:t>
      </w:r>
    </w:p>
    <w:p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NIP………………………………………………..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Cenę netto…………………………….zł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lastRenderedPageBreak/>
        <w:t>Podatek VAT ………………………...zł (…….%)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Cenę brutto……………………………zł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W tym: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   Podział działki oznaczonej numerem ewidencyjnym 753 położonej w miejscowości Komarów- Osada, o</w:t>
      </w:r>
      <w:r>
        <w:rPr>
          <w:rFonts w:ascii="Times New Roman" w:hAnsi="Times New Roman" w:cs="Times New Roman"/>
          <w:sz w:val="24"/>
          <w:szCs w:val="24"/>
        </w:rPr>
        <w:t>bręb Komarów-Osada.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Cenę netto…………………………….zł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Podatek VAT ………………………...zł (…….%)</w:t>
      </w:r>
    </w:p>
    <w:p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Cenę brutto……………………………zł</w:t>
      </w:r>
    </w:p>
    <w:p w:rsid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</w:t>
      </w:r>
    </w:p>
    <w:p w:rsidR="009B4654" w:rsidRDefault="009B4654" w:rsidP="009B4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B4654">
        <w:rPr>
          <w:rFonts w:ascii="Times New Roman" w:hAnsi="Times New Roman" w:cs="Times New Roman"/>
          <w:sz w:val="24"/>
          <w:szCs w:val="24"/>
        </w:rPr>
        <w:t>odział działki oznaczonej numerem ewidencyjnym 827 położonej w miejscowości Komarów Osada</w:t>
      </w:r>
    </w:p>
    <w:p w:rsidR="009B4654" w:rsidRPr="009B4654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Cenę netto…………………………….zł</w:t>
      </w:r>
    </w:p>
    <w:p w:rsidR="009B4654" w:rsidRPr="009B4654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Podatek VAT ………………………...zł (…….%)</w:t>
      </w:r>
    </w:p>
    <w:p w:rsidR="009B4654" w:rsidRPr="009B4654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Cenę brutto……………………………zł</w:t>
      </w:r>
    </w:p>
    <w:p w:rsidR="009B4654" w:rsidRPr="00645D53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</w:t>
      </w:r>
    </w:p>
    <w:p w:rsidR="00645D53" w:rsidRPr="00645D53" w:rsidRDefault="009B4654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B4654">
        <w:rPr>
          <w:rFonts w:ascii="Times New Roman" w:hAnsi="Times New Roman" w:cs="Times New Roman"/>
          <w:sz w:val="24"/>
          <w:szCs w:val="24"/>
        </w:rPr>
        <w:t>ozgraniczenie działek  oznaczonych  numerami ewidencyjnymi  147/2, 148 i 147/1 oraz 112/2, 112/1 i  113  położonych w miejscowości Komarów Dolny, obręb Komarów Dolny</w:t>
      </w:r>
    </w:p>
    <w:p w:rsidR="009B4654" w:rsidRPr="009B4654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Cenę netto…………………………….zł</w:t>
      </w:r>
    </w:p>
    <w:p w:rsidR="009B4654" w:rsidRPr="009B4654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Podatek VAT ………………………...zł (…….%)</w:t>
      </w:r>
    </w:p>
    <w:p w:rsidR="009B4654" w:rsidRPr="009B4654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Cenę brutto……………………………zł</w:t>
      </w:r>
    </w:p>
    <w:p w:rsidR="00645D53" w:rsidRPr="00645D53" w:rsidRDefault="009B4654" w:rsidP="007C28F0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B4654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</w:t>
      </w:r>
    </w:p>
    <w:p w:rsid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F0" w:rsidRPr="00645D53" w:rsidRDefault="007C28F0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 ……………………….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………………………………………….</w:t>
      </w:r>
      <w:r w:rsidRPr="00645D5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45D53" w:rsidRPr="00645D53" w:rsidRDefault="00645D53" w:rsidP="002514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dnia                                                                           podpis osoby uprawnionej</w:t>
      </w: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003" w:rsidRPr="00645D53" w:rsidRDefault="00F5300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003" w:rsidRPr="006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3"/>
    <w:rsid w:val="002514A7"/>
    <w:rsid w:val="00645D53"/>
    <w:rsid w:val="007C28F0"/>
    <w:rsid w:val="009B4654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5</cp:revision>
  <cp:lastPrinted>2019-05-13T07:13:00Z</cp:lastPrinted>
  <dcterms:created xsi:type="dcterms:W3CDTF">2019-01-29T11:23:00Z</dcterms:created>
  <dcterms:modified xsi:type="dcterms:W3CDTF">2019-05-13T07:14:00Z</dcterms:modified>
</cp:coreProperties>
</file>