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075FB" w14:textId="77777777" w:rsidR="00886BB1" w:rsidRDefault="00886BB1" w:rsidP="002161F7">
      <w:pPr>
        <w:rPr>
          <w:rFonts w:ascii="Times New Roman" w:hAnsi="Times New Roman"/>
          <w:sz w:val="24"/>
          <w:szCs w:val="24"/>
        </w:rPr>
      </w:pPr>
    </w:p>
    <w:p w14:paraId="1E5B0151" w14:textId="77777777" w:rsidR="00886BB1" w:rsidRDefault="00886BB1">
      <w:pPr>
        <w:jc w:val="right"/>
        <w:rPr>
          <w:rFonts w:ascii="Times New Roman" w:hAnsi="Times New Roman"/>
          <w:sz w:val="24"/>
          <w:szCs w:val="24"/>
        </w:rPr>
      </w:pPr>
    </w:p>
    <w:p w14:paraId="244E3FD1" w14:textId="77777777" w:rsidR="006D344E" w:rsidRPr="003A4FCD" w:rsidRDefault="006F745A">
      <w:pPr>
        <w:jc w:val="right"/>
        <w:rPr>
          <w:rFonts w:ascii="Times New Roman" w:hAnsi="Times New Roman"/>
          <w:sz w:val="24"/>
          <w:szCs w:val="24"/>
        </w:rPr>
      </w:pPr>
      <w:r w:rsidRPr="003A4FCD">
        <w:rPr>
          <w:rFonts w:ascii="Times New Roman" w:hAnsi="Times New Roman"/>
          <w:sz w:val="24"/>
          <w:szCs w:val="24"/>
        </w:rPr>
        <w:t>Załącznik nr 2</w:t>
      </w:r>
    </w:p>
    <w:p w14:paraId="68F30206" w14:textId="77777777" w:rsidR="006D344E" w:rsidRPr="003A4FCD" w:rsidRDefault="006F745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A4FCD">
        <w:rPr>
          <w:rFonts w:ascii="Times New Roman" w:hAnsi="Times New Roman"/>
          <w:b/>
          <w:bCs/>
          <w:sz w:val="24"/>
          <w:szCs w:val="24"/>
        </w:rPr>
        <w:t>Opis przedmiotu zamówienia</w:t>
      </w:r>
    </w:p>
    <w:p w14:paraId="4DA19CDC" w14:textId="77777777" w:rsidR="006D344E" w:rsidRPr="003A4FCD" w:rsidRDefault="006D344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0B875A" w14:textId="77777777" w:rsidR="006D344E" w:rsidRPr="003A4FCD" w:rsidRDefault="006F74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4FCD">
        <w:rPr>
          <w:rFonts w:ascii="Times New Roman" w:hAnsi="Times New Roman"/>
          <w:sz w:val="24"/>
          <w:szCs w:val="24"/>
        </w:rPr>
        <w:t>Pr</w:t>
      </w:r>
      <w:r w:rsidR="00B36640">
        <w:rPr>
          <w:rFonts w:ascii="Times New Roman" w:hAnsi="Times New Roman"/>
          <w:sz w:val="24"/>
          <w:szCs w:val="24"/>
        </w:rPr>
        <w:t>zedmiotem zamówienia jest zakup</w:t>
      </w:r>
      <w:r w:rsidR="00B36640" w:rsidRPr="00720DBC">
        <w:rPr>
          <w:rFonts w:ascii="Times New Roman" w:hAnsi="Times New Roman"/>
          <w:sz w:val="24"/>
          <w:szCs w:val="24"/>
        </w:rPr>
        <w:t xml:space="preserve"> pomocy dydaktycznych na potrzeby projektu pn. „Zwiększenie efektywności nauczania języka angielskiego w Szkole Podstawowej im. H. Sienkiewicza w Komarowie-Osadzie”</w:t>
      </w:r>
      <w:r w:rsidRPr="003A4FCD">
        <w:rPr>
          <w:rFonts w:ascii="Times New Roman" w:hAnsi="Times New Roman"/>
          <w:sz w:val="24"/>
          <w:szCs w:val="24"/>
        </w:rPr>
        <w:t>.</w:t>
      </w:r>
    </w:p>
    <w:p w14:paraId="715462F5" w14:textId="77777777" w:rsidR="006D344E" w:rsidRDefault="00A776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Pomoce dydaktyczne</w:t>
      </w:r>
      <w:r w:rsidRPr="003A4FCD">
        <w:rPr>
          <w:rFonts w:ascii="Times New Roman" w:hAnsi="Times New Roman"/>
          <w:sz w:val="24"/>
          <w:szCs w:val="24"/>
        </w:rPr>
        <w:t xml:space="preserve"> stanowiące przedmiot zamówienia winny być fabrycznie nowe, wolne od wad fizycznych i prawnych oraz wcześnie nie wykorzystywane nawet do ekspozycji. Muszą zawierać kompletne elementy pozwalające po ich montażu na bezpieczne i natychmiastowe używanie. </w:t>
      </w:r>
    </w:p>
    <w:p w14:paraId="4D6533FC" w14:textId="77777777" w:rsidR="00DE72FB" w:rsidRPr="003A4FCD" w:rsidRDefault="00DE72F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Wskazane w opisie pomocy dydaktycznych nazwy własne mają na celu wskazanie minimalnych parametrów jakie musi spełniać produkt, aby mógł być używany przez Zamawiającego. Wykonawcy winni odnosić się do funkcjonalności produktów i sposobu ich wykorzystania w procesie dydaktycznym </w:t>
      </w:r>
      <w:r w:rsidR="00321864">
        <w:rPr>
          <w:rFonts w:ascii="Times New Roman" w:hAnsi="Times New Roman"/>
          <w:sz w:val="24"/>
          <w:szCs w:val="24"/>
        </w:rPr>
        <w:t>uczniów ze szczególnymi potrzebami edukacyjnymi.</w:t>
      </w:r>
    </w:p>
    <w:p w14:paraId="3E882270" w14:textId="77777777" w:rsidR="006D344E" w:rsidRDefault="00A776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Pomoce dydaktyczne </w:t>
      </w:r>
      <w:r w:rsidRPr="003A4FCD">
        <w:rPr>
          <w:rFonts w:ascii="Times New Roman" w:hAnsi="Times New Roman"/>
          <w:sz w:val="24"/>
          <w:szCs w:val="24"/>
        </w:rPr>
        <w:t>stanowiące przedmiot zamówienia w ilości i opisie muszą być zgodne z tabelą poniżej.</w:t>
      </w:r>
    </w:p>
    <w:p w14:paraId="371C2443" w14:textId="77777777" w:rsidR="002161F7" w:rsidRDefault="002161F7" w:rsidP="002161F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892" w:type="dxa"/>
        <w:tblLook w:val="04A0" w:firstRow="1" w:lastRow="0" w:firstColumn="1" w:lastColumn="0" w:noHBand="0" w:noVBand="1"/>
      </w:tblPr>
      <w:tblGrid>
        <w:gridCol w:w="2093"/>
        <w:gridCol w:w="709"/>
        <w:gridCol w:w="4819"/>
        <w:gridCol w:w="2271"/>
      </w:tblGrid>
      <w:tr w:rsidR="002F3BDE" w:rsidRPr="00B36640" w14:paraId="4A58D7F1" w14:textId="77777777" w:rsidTr="000136CC">
        <w:tc>
          <w:tcPr>
            <w:tcW w:w="2093" w:type="dxa"/>
          </w:tcPr>
          <w:p w14:paraId="4DA7F8ED" w14:textId="77777777" w:rsidR="002F3BDE" w:rsidRPr="00B36640" w:rsidRDefault="002F3BDE" w:rsidP="002161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640">
              <w:rPr>
                <w:rFonts w:ascii="Times New Roman" w:hAnsi="Times New Roman"/>
                <w:b/>
                <w:sz w:val="24"/>
                <w:szCs w:val="24"/>
              </w:rPr>
              <w:t>Produkty</w:t>
            </w:r>
          </w:p>
        </w:tc>
        <w:tc>
          <w:tcPr>
            <w:tcW w:w="709" w:type="dxa"/>
          </w:tcPr>
          <w:p w14:paraId="40058D17" w14:textId="77777777" w:rsidR="002F3BDE" w:rsidRPr="00B36640" w:rsidRDefault="002F3BDE" w:rsidP="002F3BD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640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4819" w:type="dxa"/>
          </w:tcPr>
          <w:p w14:paraId="300281E6" w14:textId="77777777" w:rsidR="002F3BDE" w:rsidRPr="00B36640" w:rsidRDefault="002F3BDE" w:rsidP="002161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640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</w:p>
        </w:tc>
        <w:tc>
          <w:tcPr>
            <w:tcW w:w="2271" w:type="dxa"/>
          </w:tcPr>
          <w:p w14:paraId="6B3E2686" w14:textId="77777777" w:rsidR="002F3BDE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6640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</w:tc>
      </w:tr>
      <w:tr w:rsidR="00B36640" w:rsidRPr="00B36640" w14:paraId="34D37CAC" w14:textId="77777777" w:rsidTr="000136CC">
        <w:tc>
          <w:tcPr>
            <w:tcW w:w="2093" w:type="dxa"/>
          </w:tcPr>
          <w:p w14:paraId="4D611CBB" w14:textId="4F935CF3" w:rsidR="00B36640" w:rsidRPr="00B36640" w:rsidRDefault="000136CC" w:rsidP="00BA583C">
            <w:pPr>
              <w:rPr>
                <w:rFonts w:ascii="Times New Roman" w:hAnsi="Times New Roman"/>
                <w:sz w:val="24"/>
                <w:szCs w:val="24"/>
              </w:rPr>
            </w:pPr>
            <w:r w:rsidRPr="000136CC">
              <w:rPr>
                <w:rFonts w:ascii="Times New Roman" w:hAnsi="Times New Roman"/>
                <w:b/>
                <w:bCs/>
                <w:sz w:val="24"/>
                <w:szCs w:val="24"/>
              </w:rPr>
              <w:t>Flipchart mobilny</w:t>
            </w:r>
          </w:p>
        </w:tc>
        <w:tc>
          <w:tcPr>
            <w:tcW w:w="709" w:type="dxa"/>
          </w:tcPr>
          <w:p w14:paraId="21980628" w14:textId="4D23870D" w:rsidR="00B36640" w:rsidRPr="000136CC" w:rsidRDefault="003067A4" w:rsidP="000136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36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459BBA0" w14:textId="77777777" w:rsidR="003067A4" w:rsidRPr="003067A4" w:rsidRDefault="003067A4" w:rsidP="000136CC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</w:pPr>
            <w:r w:rsidRPr="003067A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Powierzchnia tablicy:</w:t>
            </w:r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>suchościeralna</w:t>
            </w:r>
            <w:proofErr w:type="spellEnd"/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i magnetyczna, umożliwiająca pisanie markerami oraz mocowanie materiałów za pomocą magnesów.</w:t>
            </w:r>
          </w:p>
          <w:p w14:paraId="517FB69A" w14:textId="7C700D00" w:rsidR="003067A4" w:rsidRPr="003067A4" w:rsidRDefault="003067A4" w:rsidP="000136CC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</w:pPr>
            <w:r w:rsidRPr="003067A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Rama:</w:t>
            </w:r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wykonana z aluminium.</w:t>
            </w:r>
          </w:p>
          <w:p w14:paraId="2B8D04BE" w14:textId="495E3C7E" w:rsidR="003067A4" w:rsidRPr="003067A4" w:rsidRDefault="003067A4" w:rsidP="000136CC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</w:pPr>
            <w:r w:rsidRPr="003067A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Regulacja wysokości:</w:t>
            </w:r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możliwość dostosowania wysokości do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>minimalnie</w:t>
            </w:r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21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>0</w:t>
            </w:r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cm, </w:t>
            </w:r>
          </w:p>
          <w:p w14:paraId="636250F7" w14:textId="1DDB4967" w:rsidR="003067A4" w:rsidRPr="003067A4" w:rsidRDefault="003067A4" w:rsidP="000136CC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</w:pPr>
            <w:r w:rsidRPr="003067A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Półka na akcesoria:</w:t>
            </w:r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wbudowana półka na markery, gąbkę i magnesy, </w:t>
            </w:r>
          </w:p>
          <w:p w14:paraId="3270D23C" w14:textId="77777777" w:rsidR="000136CC" w:rsidRDefault="003067A4" w:rsidP="000136CC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</w:pPr>
            <w:r w:rsidRPr="003067A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Kąt nachylenia:</w:t>
            </w:r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tablica ustawiona pod kątem 15°,</w:t>
            </w:r>
          </w:p>
          <w:p w14:paraId="4ADC895B" w14:textId="77777777" w:rsidR="000136CC" w:rsidRPr="000136CC" w:rsidRDefault="003067A4" w:rsidP="000136CC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067A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Wymiary tablicy:</w:t>
            </w:r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70 x 100 cm.</w:t>
            </w:r>
          </w:p>
          <w:p w14:paraId="4EFFF389" w14:textId="43F937C0" w:rsidR="00B36640" w:rsidRPr="00B36640" w:rsidRDefault="003067A4" w:rsidP="000136CC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067A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Podstawa:</w:t>
            </w:r>
            <w:r w:rsidRPr="003067A4"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pięć kółek z możliwością blokady</w:t>
            </w:r>
            <w:r w:rsidR="00B36640" w:rsidRPr="00B3664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1" w:type="dxa"/>
          </w:tcPr>
          <w:p w14:paraId="4C2EA742" w14:textId="77777777" w:rsidR="00B36640" w:rsidRPr="00B36640" w:rsidRDefault="00B36640" w:rsidP="00216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1DF2D8" w14:textId="77777777" w:rsidR="006D344E" w:rsidRPr="003A4FCD" w:rsidRDefault="006D344E">
      <w:pPr>
        <w:rPr>
          <w:rFonts w:ascii="Times New Roman" w:hAnsi="Times New Roman"/>
          <w:sz w:val="24"/>
          <w:szCs w:val="24"/>
        </w:rPr>
      </w:pPr>
    </w:p>
    <w:sectPr w:rsidR="006D344E" w:rsidRPr="003A4FCD" w:rsidSect="000136CC">
      <w:head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D79B4" w14:textId="77777777" w:rsidR="009F64BD" w:rsidRDefault="009F64BD">
      <w:pPr>
        <w:spacing w:after="0" w:line="240" w:lineRule="auto"/>
      </w:pPr>
      <w:r>
        <w:separator/>
      </w:r>
    </w:p>
  </w:endnote>
  <w:endnote w:type="continuationSeparator" w:id="0">
    <w:p w14:paraId="1FB4CF80" w14:textId="77777777" w:rsidR="009F64BD" w:rsidRDefault="009F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63942" w14:textId="77777777" w:rsidR="009F64BD" w:rsidRDefault="009F64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372B42" w14:textId="77777777" w:rsidR="009F64BD" w:rsidRDefault="009F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C9D1B" w14:textId="77777777" w:rsidR="002F3BDE" w:rsidRDefault="00B36640" w:rsidP="00B36640">
    <w:pPr>
      <w:pStyle w:val="Nagwek"/>
      <w:jc w:val="center"/>
    </w:pPr>
    <w:r w:rsidRPr="00B36640">
      <w:rPr>
        <w:noProof/>
      </w:rPr>
      <w:drawing>
        <wp:inline distT="0" distB="0" distL="0" distR="0" wp14:anchorId="1CF98B9A" wp14:editId="2C6D6285">
          <wp:extent cx="5760720" cy="609533"/>
          <wp:effectExtent l="19050" t="0" r="0" b="0"/>
          <wp:docPr id="6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329E"/>
    <w:multiLevelType w:val="multilevel"/>
    <w:tmpl w:val="04DE2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9"/>
    <w:multiLevelType w:val="multilevel"/>
    <w:tmpl w:val="C670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343C9"/>
    <w:multiLevelType w:val="multilevel"/>
    <w:tmpl w:val="70EE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B1001"/>
    <w:multiLevelType w:val="multilevel"/>
    <w:tmpl w:val="6D64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521887">
    <w:abstractNumId w:val="0"/>
  </w:num>
  <w:num w:numId="2" w16cid:durableId="1821538777">
    <w:abstractNumId w:val="3"/>
  </w:num>
  <w:num w:numId="3" w16cid:durableId="1629898400">
    <w:abstractNumId w:val="2"/>
  </w:num>
  <w:num w:numId="4" w16cid:durableId="11298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44E"/>
    <w:rsid w:val="00010C86"/>
    <w:rsid w:val="000136CC"/>
    <w:rsid w:val="000532C1"/>
    <w:rsid w:val="000703E6"/>
    <w:rsid w:val="0010427D"/>
    <w:rsid w:val="002161F7"/>
    <w:rsid w:val="00266727"/>
    <w:rsid w:val="002E4A23"/>
    <w:rsid w:val="002F3BDE"/>
    <w:rsid w:val="003067A4"/>
    <w:rsid w:val="00321864"/>
    <w:rsid w:val="00337A13"/>
    <w:rsid w:val="003A4FCD"/>
    <w:rsid w:val="003B70C4"/>
    <w:rsid w:val="003C57A2"/>
    <w:rsid w:val="003D0A8A"/>
    <w:rsid w:val="003E1FBB"/>
    <w:rsid w:val="00441099"/>
    <w:rsid w:val="004A0117"/>
    <w:rsid w:val="004F135D"/>
    <w:rsid w:val="00541C21"/>
    <w:rsid w:val="006451CE"/>
    <w:rsid w:val="00663A0C"/>
    <w:rsid w:val="006D344E"/>
    <w:rsid w:val="006F745A"/>
    <w:rsid w:val="007427B6"/>
    <w:rsid w:val="00784F71"/>
    <w:rsid w:val="008141FD"/>
    <w:rsid w:val="00886BB1"/>
    <w:rsid w:val="008A5AF0"/>
    <w:rsid w:val="008C6B33"/>
    <w:rsid w:val="0090238D"/>
    <w:rsid w:val="00932A7E"/>
    <w:rsid w:val="00934C95"/>
    <w:rsid w:val="0095340F"/>
    <w:rsid w:val="009B5A1F"/>
    <w:rsid w:val="009F64BD"/>
    <w:rsid w:val="00A2004B"/>
    <w:rsid w:val="00A53FF8"/>
    <w:rsid w:val="00A7767C"/>
    <w:rsid w:val="00B36640"/>
    <w:rsid w:val="00C41C77"/>
    <w:rsid w:val="00CD09DF"/>
    <w:rsid w:val="00CD2903"/>
    <w:rsid w:val="00CE463B"/>
    <w:rsid w:val="00D32FB1"/>
    <w:rsid w:val="00D36F34"/>
    <w:rsid w:val="00DE72FB"/>
    <w:rsid w:val="00DF1C78"/>
    <w:rsid w:val="00E0492E"/>
    <w:rsid w:val="00E14E78"/>
    <w:rsid w:val="00EA0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B0AC"/>
  <w15:docId w15:val="{FA56206A-618F-452D-9CF0-CBA7A07B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F71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B36640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7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784F71"/>
    <w:pPr>
      <w:ind w:left="720"/>
    </w:pPr>
  </w:style>
  <w:style w:type="paragraph" w:styleId="Nagwek">
    <w:name w:val="header"/>
    <w:basedOn w:val="Normalny"/>
    <w:link w:val="NagwekZnak"/>
    <w:unhideWhenUsed/>
    <w:rsid w:val="0095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340F"/>
  </w:style>
  <w:style w:type="paragraph" w:styleId="Stopka">
    <w:name w:val="footer"/>
    <w:basedOn w:val="Normalny"/>
    <w:link w:val="StopkaZnak"/>
    <w:uiPriority w:val="99"/>
    <w:unhideWhenUsed/>
    <w:rsid w:val="0095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40F"/>
  </w:style>
  <w:style w:type="paragraph" w:styleId="Tekstdymka">
    <w:name w:val="Balloon Text"/>
    <w:basedOn w:val="Normalny"/>
    <w:link w:val="TekstdymkaZnak"/>
    <w:uiPriority w:val="99"/>
    <w:semiHidden/>
    <w:unhideWhenUsed/>
    <w:rsid w:val="004F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35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6672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6727"/>
    <w:rPr>
      <w:color w:val="954F72"/>
      <w:u w:val="single"/>
    </w:rPr>
  </w:style>
  <w:style w:type="paragraph" w:customStyle="1" w:styleId="xl81">
    <w:name w:val="xl81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kern w:val="0"/>
      <w:lang w:eastAsia="pl-PL"/>
    </w:rPr>
  </w:style>
  <w:style w:type="paragraph" w:customStyle="1" w:styleId="xl82">
    <w:name w:val="xl82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kern w:val="0"/>
      <w:lang w:eastAsia="pl-PL"/>
    </w:rPr>
  </w:style>
  <w:style w:type="paragraph" w:customStyle="1" w:styleId="xl83">
    <w:name w:val="xl83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kern w:val="0"/>
      <w:lang w:eastAsia="pl-PL"/>
    </w:rPr>
  </w:style>
  <w:style w:type="paragraph" w:customStyle="1" w:styleId="xl84">
    <w:name w:val="xl84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85">
    <w:name w:val="xl85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sz w:val="24"/>
      <w:szCs w:val="24"/>
      <w:lang w:eastAsia="pl-PL"/>
    </w:rPr>
  </w:style>
  <w:style w:type="paragraph" w:customStyle="1" w:styleId="xl86">
    <w:name w:val="xl86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87">
    <w:name w:val="xl87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eastAsia="Times New Roman" w:cs="Calibri"/>
      <w:kern w:val="0"/>
      <w:lang w:eastAsia="pl-PL"/>
    </w:rPr>
  </w:style>
  <w:style w:type="paragraph" w:customStyle="1" w:styleId="xl88">
    <w:name w:val="xl88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89">
    <w:name w:val="xl89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kern w:val="0"/>
      <w:lang w:eastAsia="pl-PL"/>
    </w:rPr>
  </w:style>
  <w:style w:type="paragraph" w:customStyle="1" w:styleId="xl90">
    <w:name w:val="xl90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kern w:val="0"/>
      <w:lang w:eastAsia="pl-PL"/>
    </w:rPr>
  </w:style>
  <w:style w:type="paragraph" w:customStyle="1" w:styleId="xl91">
    <w:name w:val="xl91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kern w:val="0"/>
      <w:lang w:eastAsia="pl-PL"/>
    </w:rPr>
  </w:style>
  <w:style w:type="paragraph" w:customStyle="1" w:styleId="xl92">
    <w:name w:val="xl92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93">
    <w:name w:val="xl93"/>
    <w:basedOn w:val="Normalny"/>
    <w:rsid w:val="00266727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94">
    <w:name w:val="xl94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95">
    <w:name w:val="xl95"/>
    <w:basedOn w:val="Normalny"/>
    <w:rsid w:val="00266727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xl96">
    <w:name w:val="xl96"/>
    <w:basedOn w:val="Normalny"/>
    <w:rsid w:val="0026672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Leelawadee UI Semilight" w:eastAsia="Times New Roman" w:hAnsi="Leelawadee UI Semilight" w:cs="Leelawadee UI Semilight"/>
      <w:kern w:val="0"/>
      <w:sz w:val="24"/>
      <w:szCs w:val="24"/>
      <w:lang w:eastAsia="pl-PL"/>
    </w:rPr>
  </w:style>
  <w:style w:type="paragraph" w:customStyle="1" w:styleId="xl97">
    <w:name w:val="xl97"/>
    <w:basedOn w:val="Normalny"/>
    <w:rsid w:val="002667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61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6451CE"/>
    <w:rPr>
      <w:b/>
      <w:bCs/>
    </w:rPr>
  </w:style>
  <w:style w:type="paragraph" w:styleId="NormalnyWeb">
    <w:name w:val="Normal (Web)"/>
    <w:basedOn w:val="Normalny"/>
    <w:uiPriority w:val="99"/>
    <w:unhideWhenUsed/>
    <w:rsid w:val="006451C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6640"/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7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Kraczek Marek</dc:creator>
  <cp:lastModifiedBy>Marek Kraczek</cp:lastModifiedBy>
  <cp:revision>3</cp:revision>
  <dcterms:created xsi:type="dcterms:W3CDTF">2024-10-02T19:41:00Z</dcterms:created>
  <dcterms:modified xsi:type="dcterms:W3CDTF">2024-11-22T13:27:00Z</dcterms:modified>
</cp:coreProperties>
</file>