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C6" w:rsidRPr="004D463E" w:rsidRDefault="00297AC6" w:rsidP="00297AC6">
      <w:pPr>
        <w:pStyle w:val="Nagwek1"/>
        <w:spacing w:after="600"/>
        <w:rPr>
          <w:rFonts w:ascii="Times New Roman" w:hAnsi="Times New Roman"/>
          <w:b w:val="0"/>
          <w:smallCaps/>
          <w:sz w:val="22"/>
        </w:rPr>
      </w:pPr>
      <w:r w:rsidRPr="004D463E">
        <w:rPr>
          <w:rFonts w:ascii="Times New Roman" w:hAnsi="Times New Roman"/>
          <w:b w:val="0"/>
          <w:smallCaps/>
          <w:sz w:val="22"/>
        </w:rPr>
        <w:t>SPK.271.1.</w:t>
      </w:r>
      <w:r>
        <w:rPr>
          <w:rFonts w:ascii="Times New Roman" w:hAnsi="Times New Roman"/>
          <w:b w:val="0"/>
          <w:smallCaps/>
          <w:sz w:val="22"/>
        </w:rPr>
        <w:t>130000.2021</w:t>
      </w:r>
      <w:bookmarkStart w:id="0" w:name="_GoBack"/>
      <w:bookmarkEnd w:id="0"/>
    </w:p>
    <w:p w:rsidR="00297AC6" w:rsidRPr="004D463E" w:rsidRDefault="00297AC6" w:rsidP="00297AC6">
      <w:pPr>
        <w:pStyle w:val="Nagwek1"/>
        <w:spacing w:after="0"/>
        <w:jc w:val="center"/>
        <w:rPr>
          <w:rFonts w:ascii="Times New Roman" w:hAnsi="Times New Roman"/>
          <w:smallCaps/>
          <w:sz w:val="32"/>
        </w:rPr>
      </w:pPr>
      <w:r>
        <w:rPr>
          <w:rFonts w:ascii="Times New Roman" w:hAnsi="Times New Roman"/>
          <w:smallCaps/>
          <w:sz w:val="32"/>
        </w:rPr>
        <w:t>U</w:t>
      </w:r>
      <w:r w:rsidRPr="002C7F39">
        <w:rPr>
          <w:rFonts w:ascii="Times New Roman" w:hAnsi="Times New Roman"/>
          <w:smallCaps/>
          <w:sz w:val="32"/>
        </w:rPr>
        <w:t xml:space="preserve">MOWA </w:t>
      </w:r>
      <w:r w:rsidRPr="002C7F39">
        <w:rPr>
          <w:rFonts w:ascii="Times New Roman" w:hAnsi="Times New Roman"/>
          <w:smallCaps/>
          <w:sz w:val="32"/>
          <w:szCs w:val="32"/>
        </w:rPr>
        <w:t>N</w:t>
      </w:r>
      <w:r w:rsidRPr="00A20B0E">
        <w:rPr>
          <w:rFonts w:ascii="Times New Roman" w:hAnsi="Times New Roman"/>
          <w:smallCaps/>
          <w:sz w:val="32"/>
          <w:szCs w:val="32"/>
        </w:rPr>
        <w:t>r</w:t>
      </w:r>
      <w:r>
        <w:rPr>
          <w:rFonts w:ascii="Times New Roman" w:hAnsi="Times New Roman"/>
          <w:smallCaps/>
          <w:sz w:val="32"/>
          <w:szCs w:val="32"/>
        </w:rPr>
        <w:t>………/</w:t>
      </w:r>
      <w:r w:rsidR="006E649D">
        <w:rPr>
          <w:rFonts w:ascii="Times New Roman" w:hAnsi="Times New Roman"/>
          <w:smallCaps/>
          <w:sz w:val="32"/>
        </w:rPr>
        <w:t>2021</w:t>
      </w:r>
      <w:r>
        <w:rPr>
          <w:rFonts w:ascii="Times New Roman" w:hAnsi="Times New Roman"/>
          <w:smallCaps/>
          <w:sz w:val="32"/>
        </w:rPr>
        <w:br/>
      </w:r>
      <w:r w:rsidRPr="004D463E">
        <w:rPr>
          <w:rFonts w:ascii="Times New Roman" w:hAnsi="Times New Roman"/>
          <w:smallCaps/>
          <w:u w:val="single"/>
        </w:rPr>
        <w:t>-WZÓR-</w:t>
      </w:r>
      <w:r w:rsidRPr="004D463E">
        <w:rPr>
          <w:rFonts w:ascii="Times New Roman" w:hAnsi="Times New Roman"/>
          <w:smallCaps/>
          <w:sz w:val="32"/>
          <w:u w:val="single"/>
        </w:rPr>
        <w:br/>
      </w:r>
    </w:p>
    <w:p w:rsidR="00297AC6" w:rsidRDefault="00297AC6" w:rsidP="00297AC6">
      <w:pPr>
        <w:pStyle w:val="Tekstpodstawowywcity"/>
        <w:spacing w:before="120" w:after="120"/>
        <w:ind w:firstLine="0"/>
        <w:rPr>
          <w:b/>
        </w:rPr>
      </w:pPr>
      <w:r>
        <w:t>zawarta w dniu …… sierpnia 2021 roku w Komarowie-Osadzie pomiędzy Dyrektorem Szkoły Podstawowej w Komarowie-Osadzie:</w:t>
      </w:r>
    </w:p>
    <w:p w:rsidR="00297AC6" w:rsidRDefault="00297AC6" w:rsidP="00297AC6">
      <w:pPr>
        <w:spacing w:before="120" w:after="120"/>
        <w:jc w:val="both"/>
        <w:rPr>
          <w:szCs w:val="20"/>
        </w:rPr>
      </w:pPr>
      <w:r>
        <w:t>reprezentowanej przez:</w:t>
      </w:r>
    </w:p>
    <w:p w:rsidR="00297AC6" w:rsidRDefault="00297AC6" w:rsidP="00297AC6">
      <w:pPr>
        <w:spacing w:before="120" w:after="120"/>
        <w:jc w:val="both"/>
      </w:pPr>
      <w:r>
        <w:t>1. Annę  Kupiec-Niedźwiedź  – Dyrektor Szkoły Podstawowej w Komarowie-Osadzie</w:t>
      </w:r>
    </w:p>
    <w:p w:rsidR="00297AC6" w:rsidRDefault="00297AC6" w:rsidP="00297AC6">
      <w:pPr>
        <w:spacing w:before="120" w:after="120"/>
        <w:jc w:val="both"/>
        <w:rPr>
          <w:szCs w:val="20"/>
        </w:rPr>
      </w:pPr>
      <w:r>
        <w:t xml:space="preserve">zwanym dalej </w:t>
      </w:r>
      <w:r>
        <w:rPr>
          <w:b/>
          <w:bCs/>
        </w:rPr>
        <w:t>Zamawiającym</w:t>
      </w:r>
      <w:r>
        <w:t>,</w:t>
      </w:r>
    </w:p>
    <w:p w:rsidR="00297AC6" w:rsidRDefault="00297AC6" w:rsidP="00297AC6">
      <w:pPr>
        <w:spacing w:before="120" w:after="120"/>
        <w:jc w:val="both"/>
      </w:pPr>
      <w:r>
        <w:t>a ………………………………………………………………</w:t>
      </w:r>
    </w:p>
    <w:p w:rsidR="00297AC6" w:rsidRDefault="00297AC6" w:rsidP="00297AC6">
      <w:pPr>
        <w:spacing w:before="120" w:after="120"/>
        <w:jc w:val="both"/>
      </w:pPr>
      <w:r>
        <w:t>reprezentowaną przez:</w:t>
      </w:r>
    </w:p>
    <w:p w:rsidR="00297AC6" w:rsidRDefault="00297AC6" w:rsidP="00297AC6">
      <w:pPr>
        <w:spacing w:before="120" w:after="120"/>
        <w:jc w:val="both"/>
      </w:pPr>
      <w:r>
        <w:t>1. ………………………………………</w:t>
      </w:r>
    </w:p>
    <w:p w:rsidR="00297AC6" w:rsidRDefault="00297AC6" w:rsidP="00297AC6">
      <w:pPr>
        <w:spacing w:before="120" w:after="120"/>
        <w:jc w:val="both"/>
      </w:pPr>
      <w:r>
        <w:t xml:space="preserve">zwanymi dalej </w:t>
      </w:r>
      <w:r>
        <w:rPr>
          <w:b/>
          <w:bCs/>
        </w:rPr>
        <w:t>Wykonawcą</w:t>
      </w:r>
      <w:r>
        <w:t>.</w:t>
      </w:r>
    </w:p>
    <w:p w:rsidR="00297AC6" w:rsidRDefault="00297AC6" w:rsidP="00297AC6">
      <w:pPr>
        <w:spacing w:before="120" w:after="120"/>
        <w:jc w:val="both"/>
        <w:rPr>
          <w:szCs w:val="20"/>
        </w:rPr>
      </w:pPr>
    </w:p>
    <w:p w:rsidR="00297AC6" w:rsidRDefault="00297AC6" w:rsidP="00297AC6">
      <w:pPr>
        <w:jc w:val="both"/>
      </w:pPr>
      <w:r w:rsidRPr="00620AFB">
        <w:t xml:space="preserve">W </w:t>
      </w:r>
      <w:r>
        <w:t>wyniku rozstrzygnięcia</w:t>
      </w:r>
      <w:r w:rsidRPr="00620AFB">
        <w:t xml:space="preserve"> </w:t>
      </w:r>
      <w:r>
        <w:t xml:space="preserve">zapytania ofertowego w dniu 18 lipca 2021 roku przeprowadzonego na podstawie Regulaminu udzielania zamówień publicznych poniżej 130 000 złotych </w:t>
      </w:r>
      <w:r>
        <w:rPr>
          <w:iCs/>
          <w:sz w:val="23"/>
          <w:szCs w:val="23"/>
        </w:rPr>
        <w:t xml:space="preserve"> </w:t>
      </w:r>
      <w:r w:rsidRPr="00620AFB">
        <w:t xml:space="preserve">została zawarta umowa </w:t>
      </w:r>
      <w:r>
        <w:t>na okres od 01 września 2021 roku do 30 czerwca 2022 roku, o następującej treści</w:t>
      </w:r>
    </w:p>
    <w:p w:rsidR="00297AC6" w:rsidRDefault="00297AC6" w:rsidP="00297AC6">
      <w:r>
        <w:t xml:space="preserve">                                                                 </w:t>
      </w:r>
    </w:p>
    <w:p w:rsidR="00297AC6" w:rsidRDefault="00297AC6" w:rsidP="00297AC6">
      <w:pPr>
        <w:spacing w:before="120" w:after="120"/>
        <w:ind w:firstLine="1"/>
        <w:jc w:val="center"/>
        <w:rPr>
          <w:b/>
        </w:rPr>
      </w:pPr>
    </w:p>
    <w:p w:rsidR="00297AC6" w:rsidRDefault="00297AC6" w:rsidP="00297AC6">
      <w:pPr>
        <w:spacing w:before="120" w:after="120"/>
        <w:ind w:firstLine="1"/>
        <w:jc w:val="center"/>
        <w:rPr>
          <w:b/>
        </w:rPr>
      </w:pPr>
      <w:r>
        <w:rPr>
          <w:b/>
        </w:rPr>
        <w:t>§ 1</w:t>
      </w:r>
    </w:p>
    <w:p w:rsidR="00297AC6" w:rsidRPr="004E585E"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 xml:space="preserve">Przedmiotem niniejszej umowy jest </w:t>
      </w:r>
      <w:r w:rsidRPr="004E585E">
        <w:t>d</w:t>
      </w:r>
      <w:r>
        <w:t xml:space="preserve">ostawa artykułów żywnościowych do stołówki szkolnej przy Szkole Podstawowej w Komarowie-Osadzie  na: </w:t>
      </w:r>
      <w:r w:rsidRPr="00B95F67">
        <w:rPr>
          <w:b/>
        </w:rPr>
        <w:t>ZADANIE</w:t>
      </w:r>
      <w:r>
        <w:rPr>
          <w:b/>
        </w:rPr>
        <w:t xml:space="preserve"> </w:t>
      </w:r>
      <w:r w:rsidRPr="00B95F67">
        <w:rPr>
          <w:b/>
        </w:rPr>
        <w:t>NR</w:t>
      </w:r>
      <w:r>
        <w:rPr>
          <w:b/>
        </w:rPr>
        <w:t xml:space="preserve"> … – …………………………………….. </w:t>
      </w:r>
      <w:r w:rsidRPr="004E585E">
        <w:t>do stołówki szkolnej przy Szkole Podstawowej w</w:t>
      </w:r>
      <w:r>
        <w:t> </w:t>
      </w:r>
      <w:r w:rsidRPr="004E585E">
        <w:t>Komarowie-Osadzie.</w:t>
      </w:r>
    </w:p>
    <w:p w:rsidR="00297AC6" w:rsidRDefault="00297AC6" w:rsidP="00297AC6">
      <w:pPr>
        <w:tabs>
          <w:tab w:val="num" w:pos="360"/>
        </w:tabs>
        <w:ind w:left="360"/>
        <w:jc w:val="both"/>
        <w:rPr>
          <w:b/>
        </w:rPr>
      </w:pPr>
    </w:p>
    <w:p w:rsidR="00297AC6" w:rsidRPr="00E12E07"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rsidRPr="00E12E07">
        <w:t>Szczegółowy zakres dostarcza</w:t>
      </w:r>
      <w:r>
        <w:t xml:space="preserve">nych artykułów określa </w:t>
      </w:r>
      <w:r w:rsidRPr="00E12E07">
        <w:t>załącznik</w:t>
      </w:r>
      <w:r>
        <w:t xml:space="preserve"> nr 1</w:t>
      </w:r>
      <w:r w:rsidRPr="00E12E07">
        <w:t xml:space="preserve"> do niniejszej umowy (oferta wykonawcy z załącznikiem</w:t>
      </w:r>
      <w:r>
        <w:t xml:space="preserve"> do oferty</w:t>
      </w:r>
      <w:r w:rsidRPr="00E12E07">
        <w:t>)</w:t>
      </w:r>
      <w:r>
        <w:t>.</w:t>
      </w:r>
      <w:r w:rsidRPr="00E12E07">
        <w:t xml:space="preserve">   </w:t>
      </w:r>
    </w:p>
    <w:p w:rsidR="00297AC6" w:rsidRPr="009C6E9C" w:rsidRDefault="00297AC6" w:rsidP="00297AC6">
      <w:pPr>
        <w:tabs>
          <w:tab w:val="num" w:pos="360"/>
        </w:tabs>
        <w:ind w:left="360"/>
        <w:jc w:val="both"/>
        <w:rPr>
          <w:b/>
        </w:rPr>
      </w:pPr>
      <w:r>
        <w:t xml:space="preserve"> </w:t>
      </w: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Dostawa artykułów żywnościowych odbywać się będzie do miejsca wskazanego w § 1 pkt. 1, w terminie 48 godzin od złożenia zamówienia telefonicznego lub faksem.</w:t>
      </w:r>
    </w:p>
    <w:p w:rsidR="00297AC6" w:rsidRDefault="00297AC6" w:rsidP="00297AC6">
      <w:pPr>
        <w:tabs>
          <w:tab w:val="num" w:pos="360"/>
        </w:tabs>
        <w:ind w:left="360"/>
        <w:jc w:val="both"/>
      </w:pP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Przedmiot zamówienia, o którym mowa w pkt. 1 będzie sukcesywna dostawa produktów żywnościowych  przez Wykonawcę zgodnie z bieżącym zapotrzebowaniem Zamawiającego.</w:t>
      </w:r>
    </w:p>
    <w:p w:rsidR="00297AC6" w:rsidRDefault="00297AC6" w:rsidP="00297AC6">
      <w:pPr>
        <w:overflowPunct w:val="0"/>
        <w:autoSpaceDE w:val="0"/>
        <w:autoSpaceDN w:val="0"/>
        <w:adjustRightInd w:val="0"/>
        <w:jc w:val="both"/>
        <w:textAlignment w:val="baseline"/>
      </w:pP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Dostarczane towary muszą odpowiadać wymaganiom jakościowym zawartym w obowiązujących normach. Towar powinien być wysokiej jakości – I gatunku, świeży, bez uszkodzeń fizycznych.</w:t>
      </w:r>
    </w:p>
    <w:p w:rsidR="00297AC6" w:rsidRDefault="00297AC6" w:rsidP="00297AC6">
      <w:pPr>
        <w:overflowPunct w:val="0"/>
        <w:autoSpaceDE w:val="0"/>
        <w:autoSpaceDN w:val="0"/>
        <w:adjustRightInd w:val="0"/>
        <w:jc w:val="both"/>
        <w:textAlignment w:val="baseline"/>
      </w:pP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lastRenderedPageBreak/>
        <w:t>W przypadku stwierdzenia, że dostarczony towar nie jest zgodny z normami jakościowymi lub posiada wady eliminujące go do spożycia, Wykonawca zobowiązany jest do wymiany wadliwego towaru na własny koszt w ciągu 24 godzin od powzięcia wiadomości przez Wykonawcę o tym fakcie.</w:t>
      </w:r>
    </w:p>
    <w:p w:rsidR="00297AC6" w:rsidRDefault="00297AC6" w:rsidP="00297AC6">
      <w:pPr>
        <w:overflowPunct w:val="0"/>
        <w:autoSpaceDE w:val="0"/>
        <w:autoSpaceDN w:val="0"/>
        <w:adjustRightInd w:val="0"/>
        <w:jc w:val="both"/>
        <w:textAlignment w:val="baseline"/>
      </w:pP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Ilość przedmiotu zamówienia jest przyjęta szacunkowo i ilość ta może ulec zmianie wg zapotrzebowania, przy czym wysokość wynagrodzenia może ulec zmianie jedynie z tytułu zakupu mniejszej ilości artykułów żywnościowych, lub po cenach innych niż zawartych w ofercie na dzień składania ofert, ale maksymalnie do łącznej kwoty (wartości) zawartej w umowie (par. 3 pkt. 3). Podane ilości nie wiążą Wykonawcy i nie będzie on rościł praw do wykorzystania wszystkich ilości.</w:t>
      </w:r>
    </w:p>
    <w:p w:rsidR="00297AC6" w:rsidRDefault="00297AC6" w:rsidP="00297AC6">
      <w:pPr>
        <w:overflowPunct w:val="0"/>
        <w:autoSpaceDE w:val="0"/>
        <w:autoSpaceDN w:val="0"/>
        <w:adjustRightInd w:val="0"/>
        <w:jc w:val="both"/>
        <w:textAlignment w:val="baseline"/>
      </w:pPr>
    </w:p>
    <w:p w:rsidR="00297AC6" w:rsidRDefault="00297AC6" w:rsidP="00297AC6">
      <w:pPr>
        <w:numPr>
          <w:ilvl w:val="0"/>
          <w:numId w:val="6"/>
        </w:numPr>
        <w:tabs>
          <w:tab w:val="clear" w:pos="720"/>
          <w:tab w:val="num" w:pos="360"/>
        </w:tabs>
        <w:overflowPunct w:val="0"/>
        <w:autoSpaceDE w:val="0"/>
        <w:autoSpaceDN w:val="0"/>
        <w:adjustRightInd w:val="0"/>
        <w:ind w:left="360"/>
        <w:jc w:val="both"/>
        <w:textAlignment w:val="baseline"/>
      </w:pPr>
      <w:r>
        <w:t>Wykonawca świadczyć będzie usługi własnym specjalistycznym transportem, którego koszt wliczony jest w cenę dostarczanych artykułów żywnościowych. Środki transportu oraz osoby obsługujące muszą spełniać obowiązujące wymogi sanitarne zgodnie z Ustawą z dnia 25 sierpnia 2006 roku o bezpieczeństwie żywności i żywienia (tj</w:t>
      </w:r>
      <w:r w:rsidRPr="00962BAC">
        <w:t xml:space="preserve">. </w:t>
      </w:r>
      <w:r>
        <w:t>Dz.U. z</w:t>
      </w:r>
      <w:r w:rsidRPr="00962BAC">
        <w:t xml:space="preserve">  20</w:t>
      </w:r>
      <w:r>
        <w:t>19</w:t>
      </w:r>
      <w:r w:rsidRPr="00962BAC">
        <w:t xml:space="preserve">, poz. </w:t>
      </w:r>
      <w:r>
        <w:t>1252</w:t>
      </w:r>
      <w:r w:rsidRPr="00962BAC">
        <w:t>)</w:t>
      </w:r>
      <w:r>
        <w:t>. Wykonawca zobowiązuje się dostarczać towar we własnych opakowaniach, za które nie będzie pobierał opłaty, a Zamawiający zobowiązany jest do ich zwrotu.</w:t>
      </w:r>
    </w:p>
    <w:p w:rsidR="00297AC6" w:rsidRDefault="00297AC6" w:rsidP="00297AC6">
      <w:pPr>
        <w:jc w:val="both"/>
      </w:pPr>
    </w:p>
    <w:p w:rsidR="00297AC6" w:rsidRDefault="00297AC6" w:rsidP="00297AC6">
      <w:pPr>
        <w:spacing w:before="120" w:after="120"/>
        <w:jc w:val="center"/>
        <w:rPr>
          <w:b/>
        </w:rPr>
      </w:pPr>
      <w:r>
        <w:rPr>
          <w:b/>
        </w:rPr>
        <w:t>§ 2</w:t>
      </w:r>
    </w:p>
    <w:p w:rsidR="00297AC6" w:rsidRDefault="00297AC6" w:rsidP="00297AC6">
      <w:pPr>
        <w:numPr>
          <w:ilvl w:val="0"/>
          <w:numId w:val="1"/>
        </w:numPr>
        <w:spacing w:before="120" w:after="120"/>
        <w:jc w:val="both"/>
      </w:pPr>
      <w:r>
        <w:t>Termin rozpoczęcia prac stanowiących przedmiot umowy Strony ustalają na dzień 01.09.2021 roku.</w:t>
      </w:r>
    </w:p>
    <w:p w:rsidR="00297AC6" w:rsidRDefault="00297AC6" w:rsidP="00297AC6">
      <w:pPr>
        <w:numPr>
          <w:ilvl w:val="0"/>
          <w:numId w:val="1"/>
        </w:numPr>
        <w:spacing w:before="120" w:after="120"/>
        <w:jc w:val="both"/>
      </w:pPr>
      <w:r>
        <w:t>Prace będące przedmiotem umowy ukończone zostaną do dnia 30 czerwca 2022 roku.</w:t>
      </w:r>
    </w:p>
    <w:p w:rsidR="00297AC6" w:rsidRDefault="00297AC6" w:rsidP="00297AC6">
      <w:pPr>
        <w:spacing w:before="120" w:after="120"/>
        <w:jc w:val="both"/>
      </w:pPr>
    </w:p>
    <w:p w:rsidR="00297AC6" w:rsidRPr="003C66AC" w:rsidRDefault="00297AC6" w:rsidP="00297AC6">
      <w:pPr>
        <w:spacing w:before="120" w:after="120"/>
        <w:jc w:val="center"/>
        <w:rPr>
          <w:b/>
        </w:rPr>
      </w:pPr>
      <w:r w:rsidRPr="003C66AC">
        <w:rPr>
          <w:b/>
        </w:rPr>
        <w:t>§ 3</w:t>
      </w:r>
    </w:p>
    <w:p w:rsidR="00297AC6" w:rsidRDefault="00297AC6" w:rsidP="00297AC6">
      <w:pPr>
        <w:overflowPunct w:val="0"/>
        <w:autoSpaceDE w:val="0"/>
        <w:autoSpaceDN w:val="0"/>
        <w:adjustRightInd w:val="0"/>
        <w:jc w:val="both"/>
        <w:textAlignment w:val="baseline"/>
        <w:rPr>
          <w:b/>
        </w:rPr>
      </w:pPr>
      <w:r>
        <w:t>Cena jednostkowa poszczególnych artykułów żywnościowych na dzień złożenia oferty zamieszczona jest w ofercie przetargowej stanowiącej załącznik do niniejszej umowy i nie może ulec zmianie w okresie od 01.09.2021 do 30.06.2022 r.</w:t>
      </w:r>
    </w:p>
    <w:p w:rsidR="00297AC6" w:rsidRDefault="00297AC6" w:rsidP="00297AC6">
      <w:pPr>
        <w:numPr>
          <w:ilvl w:val="0"/>
          <w:numId w:val="2"/>
        </w:numPr>
        <w:spacing w:before="120" w:after="120"/>
        <w:jc w:val="both"/>
        <w:rPr>
          <w:szCs w:val="20"/>
        </w:rPr>
      </w:pPr>
      <w:r>
        <w:rPr>
          <w:szCs w:val="20"/>
        </w:rPr>
        <w:t xml:space="preserve">Za wykonanie Umowy Wykonawcy przysługuje wynagrodzenie w kwocie ………………….. złotych (słownie: ……………………….. złotych). </w:t>
      </w:r>
    </w:p>
    <w:p w:rsidR="00297AC6" w:rsidRPr="00A07B6E" w:rsidRDefault="00297AC6" w:rsidP="00297AC6">
      <w:pPr>
        <w:pStyle w:val="Tekstpodstawowy3"/>
        <w:numPr>
          <w:ilvl w:val="0"/>
          <w:numId w:val="2"/>
        </w:numPr>
        <w:spacing w:before="120" w:after="120"/>
        <w:rPr>
          <w:szCs w:val="20"/>
        </w:rPr>
      </w:pPr>
      <w:r>
        <w:t xml:space="preserve">Podatek VAT zostanie doliczony do cen netto w  kwocie ……………….. złotych. </w:t>
      </w:r>
    </w:p>
    <w:p w:rsidR="00297AC6" w:rsidRPr="0025693C" w:rsidRDefault="00297AC6" w:rsidP="00297AC6">
      <w:pPr>
        <w:pStyle w:val="Tekstpodstawowy3"/>
        <w:numPr>
          <w:ilvl w:val="0"/>
          <w:numId w:val="2"/>
        </w:numPr>
        <w:spacing w:before="120" w:after="120"/>
        <w:rPr>
          <w:szCs w:val="20"/>
        </w:rPr>
      </w:pPr>
      <w:r>
        <w:t xml:space="preserve">Razem wartość szacunkowa brutto </w:t>
      </w:r>
      <w:r w:rsidRPr="004D463E">
        <w:t>……………………. złotych</w:t>
      </w:r>
      <w:r>
        <w:t xml:space="preserve"> (słownie złotych: …………………………………………..).</w:t>
      </w:r>
    </w:p>
    <w:p w:rsidR="00297AC6" w:rsidRPr="0025693C" w:rsidRDefault="00297AC6" w:rsidP="00297AC6">
      <w:pPr>
        <w:pStyle w:val="Tekstpodstawowy3"/>
        <w:numPr>
          <w:ilvl w:val="0"/>
          <w:numId w:val="2"/>
        </w:numPr>
        <w:spacing w:before="120" w:after="120"/>
        <w:rPr>
          <w:szCs w:val="20"/>
        </w:rPr>
      </w:pPr>
      <w:r>
        <w:t>Należność o której mowa w ust. 1 Zamawiający wypłacać będzie sukcesywnie  Wykonawcy po dostarczeniu partii towaru, przelewem na rachunek bankowy wskazany przez wykonawcę, w terminie 30 dni od dnia otrzymania faktury wystawionej przez Wykonawcę.</w:t>
      </w:r>
    </w:p>
    <w:p w:rsidR="00297AC6" w:rsidRDefault="00297AC6" w:rsidP="00297AC6">
      <w:pPr>
        <w:pStyle w:val="Tekstpodstawowy"/>
        <w:numPr>
          <w:ilvl w:val="0"/>
          <w:numId w:val="2"/>
        </w:numPr>
        <w:spacing w:before="120" w:after="120"/>
        <w:jc w:val="both"/>
      </w:pPr>
      <w:r>
        <w:t>Strony postanawiają, iż zapłata następuje w dniu obciążenia rachunku bankowego Zamawiającego.</w:t>
      </w:r>
    </w:p>
    <w:p w:rsidR="00297AC6" w:rsidRDefault="00297AC6" w:rsidP="00297AC6">
      <w:pPr>
        <w:numPr>
          <w:ilvl w:val="0"/>
          <w:numId w:val="2"/>
        </w:numPr>
        <w:spacing w:before="120" w:after="120"/>
        <w:jc w:val="both"/>
        <w:rPr>
          <w:szCs w:val="20"/>
        </w:rPr>
      </w:pPr>
      <w:r>
        <w:t>W przypadku nieterminowej płatności należności Wykonawca ma prawo naliczyć Zamawiającemu odsetki ustawowe za każdy dzień zwłoki.</w:t>
      </w:r>
    </w:p>
    <w:p w:rsidR="00297AC6" w:rsidRPr="004D463E" w:rsidRDefault="00297AC6" w:rsidP="00297AC6">
      <w:pPr>
        <w:numPr>
          <w:ilvl w:val="0"/>
          <w:numId w:val="2"/>
        </w:numPr>
        <w:spacing w:before="120" w:after="120"/>
        <w:jc w:val="both"/>
        <w:rPr>
          <w:szCs w:val="20"/>
        </w:rPr>
      </w:pPr>
      <w:r>
        <w:t>Faktury wystawiane będą przez Wykonawcę za każdorazową dostawę artykułów żywnościowych</w:t>
      </w:r>
      <w:r>
        <w:rPr>
          <w:szCs w:val="20"/>
        </w:rPr>
        <w:t>.</w:t>
      </w:r>
    </w:p>
    <w:p w:rsidR="00297AC6" w:rsidRDefault="00297AC6" w:rsidP="00297AC6">
      <w:pPr>
        <w:spacing w:before="120" w:after="120"/>
        <w:jc w:val="center"/>
        <w:rPr>
          <w:b/>
        </w:rPr>
      </w:pPr>
      <w:r>
        <w:rPr>
          <w:b/>
        </w:rPr>
        <w:t>§ 4</w:t>
      </w:r>
    </w:p>
    <w:p w:rsidR="00297AC6" w:rsidRDefault="00297AC6" w:rsidP="00297AC6">
      <w:pPr>
        <w:numPr>
          <w:ilvl w:val="0"/>
          <w:numId w:val="3"/>
        </w:numPr>
        <w:spacing w:before="120" w:after="120"/>
        <w:jc w:val="both"/>
        <w:rPr>
          <w:szCs w:val="20"/>
        </w:rPr>
      </w:pPr>
      <w:r>
        <w:lastRenderedPageBreak/>
        <w:t>Strony ustanawiają odpowiedzialność za niewykonanie lub nienależyte wykonanie Umowy</w:t>
      </w:r>
      <w:r>
        <w:rPr>
          <w:szCs w:val="20"/>
        </w:rPr>
        <w:t xml:space="preserve"> </w:t>
      </w:r>
      <w:r>
        <w:t>w formie kar umownych.</w:t>
      </w:r>
    </w:p>
    <w:p w:rsidR="00297AC6" w:rsidRDefault="00297AC6" w:rsidP="00297AC6">
      <w:pPr>
        <w:numPr>
          <w:ilvl w:val="0"/>
          <w:numId w:val="3"/>
        </w:numPr>
        <w:spacing w:before="120" w:after="120"/>
        <w:jc w:val="both"/>
        <w:rPr>
          <w:szCs w:val="20"/>
        </w:rPr>
      </w:pPr>
      <w:r>
        <w:t>Wykonawca zapłaci Zamawiającemu kary umowne:</w:t>
      </w:r>
    </w:p>
    <w:p w:rsidR="00297AC6" w:rsidRDefault="00297AC6" w:rsidP="00297AC6">
      <w:pPr>
        <w:numPr>
          <w:ilvl w:val="1"/>
          <w:numId w:val="3"/>
        </w:numPr>
        <w:spacing w:before="120" w:after="120"/>
        <w:jc w:val="both"/>
        <w:rPr>
          <w:szCs w:val="20"/>
        </w:rPr>
      </w:pPr>
      <w:r>
        <w:t>za zwłokę w wykonaniu przedmiotu umowy w wysokości 0,3 % wynagrodzenia określonego w § 3 ust.1 za każdy dzień zwłoki</w:t>
      </w:r>
    </w:p>
    <w:p w:rsidR="00297AC6" w:rsidRDefault="00297AC6" w:rsidP="00297AC6">
      <w:pPr>
        <w:numPr>
          <w:ilvl w:val="1"/>
          <w:numId w:val="3"/>
        </w:numPr>
        <w:spacing w:before="120" w:after="120"/>
        <w:jc w:val="both"/>
        <w:rPr>
          <w:szCs w:val="20"/>
        </w:rPr>
      </w:pPr>
      <w:r>
        <w:t>z tytułu odstąpienia od umowy z przyczyn występujących po stronie Wykonawcy w wysokości 20% wynagrodzenia określonego w § 3 ust.1</w:t>
      </w:r>
    </w:p>
    <w:p w:rsidR="00297AC6" w:rsidRDefault="00297AC6" w:rsidP="00297AC6">
      <w:pPr>
        <w:numPr>
          <w:ilvl w:val="0"/>
          <w:numId w:val="3"/>
        </w:numPr>
        <w:spacing w:before="120" w:after="120"/>
        <w:jc w:val="both"/>
        <w:rPr>
          <w:szCs w:val="20"/>
        </w:rPr>
      </w:pPr>
      <w:r>
        <w:t>Zamawiający zapłaci Wykonawcy karę umowną w przypadku odstąpienia od umowy z przyczyn niezależnych od Wykonawcy w wysokości 10% wynagrodzenia określonego w § 3 ust. 1.</w:t>
      </w:r>
    </w:p>
    <w:p w:rsidR="00297AC6" w:rsidRDefault="00297AC6" w:rsidP="00297AC6">
      <w:pPr>
        <w:spacing w:before="120" w:after="120"/>
        <w:jc w:val="center"/>
        <w:rPr>
          <w:szCs w:val="20"/>
        </w:rPr>
      </w:pPr>
      <w:r>
        <w:rPr>
          <w:b/>
        </w:rPr>
        <w:t>§ 5</w:t>
      </w:r>
    </w:p>
    <w:p w:rsidR="00297AC6" w:rsidRPr="00AD16E8" w:rsidRDefault="00297AC6" w:rsidP="00297AC6">
      <w:pPr>
        <w:numPr>
          <w:ilvl w:val="0"/>
          <w:numId w:val="5"/>
        </w:numPr>
        <w:spacing w:before="120" w:after="120" w:line="276" w:lineRule="auto"/>
        <w:jc w:val="both"/>
      </w:pPr>
      <w:r>
        <w:t xml:space="preserve">W przypadku </w:t>
      </w:r>
      <w:r w:rsidRPr="00AD16E8">
        <w:t>stwierdzenia przekroczenia terminu przydatności do spożycia dostarczonych produktów żywnościowych, Wykonawca obowiązany jest do ich natychmiastowej wymiany. W przypadku odmowy dokonania wymiany produktów żywnościowych nienadających się do spożycia, Zamawiający ma prawo odmówić zapłaty za dostarczony towar oraz rozwiązać zawartą umowę z Wykonawcą z zachowaniem 1 miesięcznego terminu wypowiedzenia.</w:t>
      </w:r>
    </w:p>
    <w:p w:rsidR="00297AC6" w:rsidRPr="00AD16E8" w:rsidRDefault="00297AC6" w:rsidP="00297AC6">
      <w:pPr>
        <w:pStyle w:val="Tekstpodstawowy2"/>
        <w:numPr>
          <w:ilvl w:val="0"/>
          <w:numId w:val="5"/>
        </w:numPr>
        <w:spacing w:line="276" w:lineRule="auto"/>
        <w:jc w:val="both"/>
        <w:rPr>
          <w:rFonts w:ascii="Times New Roman" w:hAnsi="Times New Roman"/>
          <w:iCs/>
          <w:sz w:val="24"/>
          <w:szCs w:val="24"/>
        </w:rPr>
      </w:pPr>
      <w:r w:rsidRPr="00AD16E8">
        <w:rPr>
          <w:rFonts w:ascii="Times New Roman" w:hAnsi="Times New Roman"/>
          <w:iCs/>
          <w:sz w:val="24"/>
          <w:szCs w:val="24"/>
        </w:rPr>
        <w:t>Wykonawca dostarcza zamówiona partię towaru własnym środkiem transportu i nie będzie obciążać kosztami transportu zamawiającego.</w:t>
      </w:r>
    </w:p>
    <w:p w:rsidR="00297AC6" w:rsidRPr="00AD16E8" w:rsidRDefault="00297AC6" w:rsidP="00297AC6">
      <w:pPr>
        <w:numPr>
          <w:ilvl w:val="0"/>
          <w:numId w:val="5"/>
        </w:numPr>
        <w:autoSpaceDE w:val="0"/>
        <w:autoSpaceDN w:val="0"/>
        <w:adjustRightInd w:val="0"/>
        <w:spacing w:line="276" w:lineRule="auto"/>
        <w:jc w:val="both"/>
        <w:rPr>
          <w:u w:val="single"/>
        </w:rPr>
      </w:pPr>
      <w:r w:rsidRPr="00AD16E8">
        <w:t xml:space="preserve"> Wykonawca zobowiązany jest do dostawy przedmiotu zamówienie zgodnie z wymogami ustawy z dnia 25 sierpnia 2006 r. o bezpieczeństwie żywności i żywienia (tj. Dz.U. </w:t>
      </w:r>
      <w:r w:rsidRPr="00AD16E8">
        <w:br/>
        <w:t xml:space="preserve">z 2019, poz. 1252);  oraz ustawy z dnia 21.12.2000 r. o jakości handlowej artykułów rolno-spożywczych (tj. Dz.U. z 2018, poz. 2164 ze zm.) oraz ustawa z dnia </w:t>
      </w:r>
      <w:r w:rsidRPr="00AD16E8">
        <w:br/>
        <w:t>16 grudnia 2005 roku o produktach pochodzenia zwierzęcego (tj. Dz.U. z 2019 r poz. 824.</w:t>
      </w:r>
    </w:p>
    <w:p w:rsidR="00297AC6" w:rsidRPr="00AD16E8" w:rsidRDefault="00297AC6" w:rsidP="00297AC6">
      <w:pPr>
        <w:numPr>
          <w:ilvl w:val="0"/>
          <w:numId w:val="5"/>
        </w:numPr>
        <w:autoSpaceDE w:val="0"/>
        <w:autoSpaceDN w:val="0"/>
        <w:adjustRightInd w:val="0"/>
        <w:spacing w:line="276" w:lineRule="auto"/>
      </w:pPr>
      <w:r w:rsidRPr="00AD16E8">
        <w:t>Zamawiający wymaga aby przedmiot zamówienia był pierwszego gatunku, posiadał smak i zapach charakterystyczny dla danego produktu spożywczego.</w:t>
      </w:r>
    </w:p>
    <w:p w:rsidR="00297AC6" w:rsidRPr="00AD16E8" w:rsidRDefault="00297AC6" w:rsidP="00297AC6">
      <w:pPr>
        <w:numPr>
          <w:ilvl w:val="0"/>
          <w:numId w:val="5"/>
        </w:numPr>
        <w:autoSpaceDE w:val="0"/>
        <w:autoSpaceDN w:val="0"/>
        <w:adjustRightInd w:val="0"/>
        <w:spacing w:line="276" w:lineRule="auto"/>
        <w:jc w:val="both"/>
      </w:pPr>
      <w:r w:rsidRPr="00AD16E8">
        <w:t>Przedmiot zamówienia musi charakteryzować się bieżącą przydatnością do spożycia, a przy produktach przetworzonych dodatkowo posiadać co najmniej 21- dniową datę przydatności do spożycia licząc od daty ich dostarczenia do Zamawiającego.</w:t>
      </w:r>
    </w:p>
    <w:p w:rsidR="00297AC6" w:rsidRPr="00AD16E8" w:rsidRDefault="00297AC6" w:rsidP="00297AC6">
      <w:pPr>
        <w:pStyle w:val="Tekstpodstawowy2"/>
        <w:numPr>
          <w:ilvl w:val="0"/>
          <w:numId w:val="5"/>
        </w:numPr>
        <w:spacing w:line="276" w:lineRule="auto"/>
        <w:jc w:val="both"/>
        <w:rPr>
          <w:rFonts w:ascii="Times New Roman" w:hAnsi="Times New Roman"/>
          <w:iCs/>
          <w:sz w:val="24"/>
          <w:szCs w:val="24"/>
        </w:rPr>
      </w:pPr>
      <w:r w:rsidRPr="00AD16E8">
        <w:rPr>
          <w:rFonts w:ascii="Times New Roman" w:hAnsi="Times New Roman"/>
          <w:iCs/>
          <w:sz w:val="24"/>
          <w:szCs w:val="24"/>
        </w:rPr>
        <w:t>Wszystkie artykuły żywnościowe wchodzące w skład zamówienia zaoferowane przez Wykonawcę powinny spełniać ustanowione polskim prawem normy i przepisy dla artykułów żywnościowych</w:t>
      </w:r>
    </w:p>
    <w:p w:rsidR="00297AC6" w:rsidRPr="00AD16E8" w:rsidRDefault="00297AC6" w:rsidP="00297AC6">
      <w:pPr>
        <w:numPr>
          <w:ilvl w:val="0"/>
          <w:numId w:val="5"/>
        </w:numPr>
        <w:autoSpaceDE w:val="0"/>
        <w:autoSpaceDN w:val="0"/>
        <w:adjustRightInd w:val="0"/>
        <w:spacing w:line="276" w:lineRule="auto"/>
        <w:jc w:val="both"/>
      </w:pPr>
      <w:r w:rsidRPr="00AD16E8">
        <w:t xml:space="preserve"> Materiały opakowaniowe i opakowania zastosowane do przedmiotu zamówienia muszą być czyste, suche, bez uszkodzeń mechanicznych, wolne od obcych zapachów, zapewniające właściwą jakość i trwałość wyrobu. Wszystkie materiały opakowaniowe oraz gotowe opakowania przeznaczone do bezpośredniego kontaktu z żywnością muszą posiadać odpowiednie atesty.</w:t>
      </w:r>
    </w:p>
    <w:p w:rsidR="00297AC6" w:rsidRPr="00AD16E8" w:rsidRDefault="00297AC6" w:rsidP="00297AC6">
      <w:pPr>
        <w:numPr>
          <w:ilvl w:val="0"/>
          <w:numId w:val="5"/>
        </w:numPr>
        <w:autoSpaceDE w:val="0"/>
        <w:autoSpaceDN w:val="0"/>
        <w:adjustRightInd w:val="0"/>
        <w:spacing w:line="276" w:lineRule="auto"/>
        <w:jc w:val="both"/>
      </w:pPr>
      <w:r w:rsidRPr="00AD16E8">
        <w:t>Opakowania zbiorcze lub opakowania jednostkowe muszą posiadać etykiety z nazwą producenta, nazwą produktu oraz widocznym, czytelnym i aktualnym terminem przydatności do spożycia.</w:t>
      </w:r>
    </w:p>
    <w:p w:rsidR="00297AC6" w:rsidRDefault="00297AC6" w:rsidP="00297AC6">
      <w:pPr>
        <w:numPr>
          <w:ilvl w:val="0"/>
          <w:numId w:val="5"/>
        </w:numPr>
        <w:spacing w:before="120" w:after="120"/>
        <w:jc w:val="both"/>
        <w:rPr>
          <w:szCs w:val="20"/>
        </w:rPr>
      </w:pPr>
      <w:r>
        <w:t xml:space="preserve">Zamawiający nie dopuszcza zmiany cen produktów żywnościowych podanych w ofercie od 01.09.2021 roku do 30.06.2022 roku. </w:t>
      </w:r>
    </w:p>
    <w:p w:rsidR="00297AC6" w:rsidRPr="003B1CF4" w:rsidRDefault="00297AC6" w:rsidP="00297AC6">
      <w:pPr>
        <w:numPr>
          <w:ilvl w:val="0"/>
          <w:numId w:val="5"/>
        </w:numPr>
        <w:spacing w:before="120" w:after="120"/>
        <w:jc w:val="both"/>
        <w:rPr>
          <w:szCs w:val="20"/>
        </w:rPr>
      </w:pPr>
      <w:r>
        <w:lastRenderedPageBreak/>
        <w:t>Wykonawca nie może odstąpić swoich należności z tytułu zleconych dostaw na rzecz innych podmiotów.</w:t>
      </w:r>
    </w:p>
    <w:p w:rsidR="00297AC6" w:rsidRDefault="00297AC6" w:rsidP="00297AC6">
      <w:pPr>
        <w:pStyle w:val="Akapitzlist"/>
        <w:numPr>
          <w:ilvl w:val="0"/>
          <w:numId w:val="5"/>
        </w:numPr>
        <w:jc w:val="both"/>
      </w:pPr>
      <w:r>
        <w:t xml:space="preserve">Wypowiedzenie umowy: </w:t>
      </w:r>
    </w:p>
    <w:p w:rsidR="00297AC6" w:rsidRDefault="00297AC6" w:rsidP="00297AC6">
      <w:pPr>
        <w:pStyle w:val="Akapitzlist"/>
        <w:numPr>
          <w:ilvl w:val="1"/>
          <w:numId w:val="5"/>
        </w:numPr>
        <w:jc w:val="both"/>
      </w:pPr>
      <w:r>
        <w:t>Strony zastrzegają sobie prawo do jednostronnego wypowiedzenia umowy z winy   dostawcy gdy nie są dotrzymane terminy dostaw określone w § 1 pkt. 3, 5 i 6</w:t>
      </w:r>
    </w:p>
    <w:p w:rsidR="00297AC6" w:rsidRDefault="00297AC6" w:rsidP="00297AC6">
      <w:pPr>
        <w:pStyle w:val="Akapitzlist"/>
        <w:numPr>
          <w:ilvl w:val="1"/>
          <w:numId w:val="5"/>
        </w:numPr>
        <w:jc w:val="both"/>
      </w:pPr>
      <w:r>
        <w:t>Strony zastrzegają sobie prawo do jednostronnego wypowiedzenia umowy z winy zamawiającego gdy: zamawiający nie dotrzymuje odpowiedniego terminu zapłaty za dostawę.</w:t>
      </w:r>
    </w:p>
    <w:p w:rsidR="00297AC6" w:rsidRDefault="00297AC6" w:rsidP="00297AC6">
      <w:pPr>
        <w:spacing w:before="120" w:after="120"/>
        <w:jc w:val="center"/>
        <w:rPr>
          <w:b/>
          <w:bCs/>
          <w:szCs w:val="20"/>
        </w:rPr>
      </w:pPr>
      <w:r>
        <w:rPr>
          <w:b/>
          <w:bCs/>
        </w:rPr>
        <w:t>§ 6</w:t>
      </w:r>
    </w:p>
    <w:p w:rsidR="00297AC6" w:rsidRDefault="00297AC6" w:rsidP="00297AC6">
      <w:pPr>
        <w:pStyle w:val="Tekstpodstawowy3"/>
        <w:spacing w:before="120" w:after="120"/>
      </w:pPr>
      <w:r>
        <w:t xml:space="preserve">Zamawiający stworzy niezbędne warunki organizacyjne umożliwiające dostęp pracownikom Wykonawcy do pomieszczeń – w zakresie niezbędnym do wykonania niniejszej umowy. </w:t>
      </w:r>
    </w:p>
    <w:p w:rsidR="00297AC6" w:rsidRPr="00757DEE" w:rsidRDefault="00297AC6" w:rsidP="00297AC6">
      <w:pPr>
        <w:pStyle w:val="Tekstpodstawowy3"/>
        <w:spacing w:before="120" w:after="120"/>
        <w:rPr>
          <w:szCs w:val="20"/>
        </w:rPr>
      </w:pPr>
    </w:p>
    <w:p w:rsidR="00297AC6" w:rsidRDefault="00297AC6" w:rsidP="00297AC6">
      <w:pPr>
        <w:spacing w:before="120" w:after="120"/>
        <w:jc w:val="center"/>
        <w:rPr>
          <w:b/>
          <w:bCs/>
          <w:szCs w:val="20"/>
        </w:rPr>
      </w:pPr>
      <w:r>
        <w:rPr>
          <w:b/>
          <w:bCs/>
        </w:rPr>
        <w:t>§ 7</w:t>
      </w:r>
    </w:p>
    <w:p w:rsidR="00297AC6" w:rsidRDefault="00297AC6" w:rsidP="00297AC6">
      <w:pPr>
        <w:pStyle w:val="Tekstpodstawowy"/>
        <w:numPr>
          <w:ilvl w:val="0"/>
          <w:numId w:val="4"/>
        </w:numPr>
        <w:spacing w:before="120" w:after="120"/>
        <w:jc w:val="both"/>
      </w:pPr>
      <w:r>
        <w:t xml:space="preserve">Wszelkie zmiany postanowień umowy wymagają formy pisemnej pod warunkiem, że nie naruszają specyfikacji istotnych warunków zamówienia, obowiązujących w tym zakresie przepisów prawnych i są korzystne dla Zamawiającego. </w:t>
      </w:r>
    </w:p>
    <w:p w:rsidR="00297AC6" w:rsidRPr="00D02B87" w:rsidRDefault="00297AC6" w:rsidP="00297AC6">
      <w:pPr>
        <w:numPr>
          <w:ilvl w:val="0"/>
          <w:numId w:val="4"/>
        </w:numPr>
        <w:spacing w:before="120" w:after="120"/>
        <w:jc w:val="both"/>
        <w:rPr>
          <w:szCs w:val="20"/>
        </w:rPr>
      </w:pPr>
      <w:r>
        <w:t xml:space="preserve">Niedopuszczalna jest jednak pod rygorem nieważności zmiana postanowień zawartej umowy oraz wprowadzenie nowych postanowień do umowy niekorzystnych dla Zamawiającemu, jeżeli przy ich uwzględnieniu należałoby zmienić treść oferty, na podstawie, której dokonano wyboru Wykonawcy, chyba że konieczność wprowadzenia takich zmian wynika z okoliczności, których nie można było przewidzieć w chwili zawarcia umowy. </w:t>
      </w:r>
    </w:p>
    <w:p w:rsidR="00297AC6" w:rsidRDefault="00297AC6" w:rsidP="00297AC6">
      <w:pPr>
        <w:spacing w:before="120" w:after="120"/>
        <w:jc w:val="center"/>
        <w:rPr>
          <w:b/>
          <w:bCs/>
        </w:rPr>
      </w:pPr>
      <w:r>
        <w:rPr>
          <w:b/>
          <w:bCs/>
        </w:rPr>
        <w:t>§ 8</w:t>
      </w:r>
    </w:p>
    <w:p w:rsidR="00297AC6" w:rsidRDefault="00297AC6" w:rsidP="00297AC6">
      <w:pPr>
        <w:spacing w:before="120" w:after="120"/>
        <w:jc w:val="both"/>
        <w:rPr>
          <w:bCs/>
        </w:rPr>
      </w:pPr>
      <w:r w:rsidRPr="00D02B87">
        <w:rPr>
          <w:bCs/>
        </w:rPr>
        <w:t>Zamawiający przewiduje zmianę warunków umowy w przypadku zmiany stawki podatku VAT.</w:t>
      </w:r>
    </w:p>
    <w:p w:rsidR="00297AC6" w:rsidRPr="00AD16E8" w:rsidRDefault="00297AC6" w:rsidP="00297AC6">
      <w:pPr>
        <w:spacing w:before="120" w:after="120"/>
        <w:jc w:val="center"/>
        <w:rPr>
          <w:b/>
          <w:bCs/>
          <w:szCs w:val="20"/>
        </w:rPr>
      </w:pPr>
      <w:r>
        <w:rPr>
          <w:b/>
          <w:bCs/>
        </w:rPr>
        <w:t>§ 9</w:t>
      </w:r>
    </w:p>
    <w:p w:rsidR="00297AC6" w:rsidRPr="00AB1716" w:rsidRDefault="00297AC6" w:rsidP="00297AC6">
      <w:pPr>
        <w:pStyle w:val="Tekstpodstawowy3"/>
        <w:spacing w:before="120" w:after="120"/>
      </w:pPr>
      <w:r>
        <w:t xml:space="preserve">Właściwym dla rozpoznania sporów wynikłych na tle realizacji niniejszej umowy jest sąd powszechny właściwy dla siedziby Zamawiającemu. </w:t>
      </w:r>
    </w:p>
    <w:p w:rsidR="00297AC6" w:rsidRDefault="00297AC6" w:rsidP="00297AC6">
      <w:pPr>
        <w:spacing w:before="120" w:after="120"/>
        <w:jc w:val="center"/>
        <w:rPr>
          <w:b/>
          <w:bCs/>
          <w:szCs w:val="20"/>
        </w:rPr>
      </w:pPr>
      <w:r>
        <w:rPr>
          <w:b/>
          <w:bCs/>
        </w:rPr>
        <w:t>§ 10</w:t>
      </w:r>
    </w:p>
    <w:p w:rsidR="00297AC6" w:rsidRPr="00AB1716" w:rsidRDefault="00297AC6" w:rsidP="00297AC6">
      <w:pPr>
        <w:pStyle w:val="Tekstpodstawowy3"/>
        <w:spacing w:before="120" w:after="120"/>
      </w:pPr>
      <w:r>
        <w:t>W sprawach nie uregulowanych w niniejszej Umowie stosuje się przepisy Kodeksu Cywilnego i ustawy Prawo Zamówień Publicznych (</w:t>
      </w:r>
      <w:r w:rsidRPr="00D6400B">
        <w:t xml:space="preserve">tekst jednolity </w:t>
      </w:r>
      <w:r>
        <w:t>Dz. U. z 2021r, poz. 1129 ze zm.).</w:t>
      </w:r>
    </w:p>
    <w:p w:rsidR="00297AC6" w:rsidRDefault="00297AC6" w:rsidP="00297AC6">
      <w:pPr>
        <w:spacing w:before="120" w:after="120"/>
        <w:jc w:val="center"/>
        <w:rPr>
          <w:b/>
          <w:bCs/>
          <w:szCs w:val="20"/>
        </w:rPr>
      </w:pPr>
      <w:r>
        <w:rPr>
          <w:b/>
          <w:bCs/>
        </w:rPr>
        <w:t>§ 11</w:t>
      </w:r>
    </w:p>
    <w:p w:rsidR="00297AC6" w:rsidRDefault="00297AC6" w:rsidP="00297AC6">
      <w:pPr>
        <w:pStyle w:val="Tekstpodstawowy3"/>
        <w:spacing w:before="120" w:after="120"/>
      </w:pPr>
      <w:r>
        <w:t>Wszelkie załączniki stanowią integralną część niniejszej Umowy.</w:t>
      </w:r>
    </w:p>
    <w:p w:rsidR="00297AC6" w:rsidRPr="00503AE0" w:rsidRDefault="00297AC6" w:rsidP="00297AC6">
      <w:pPr>
        <w:pStyle w:val="Tekstpodstawowy3"/>
        <w:spacing w:before="120" w:after="120"/>
      </w:pPr>
    </w:p>
    <w:p w:rsidR="00297AC6" w:rsidRDefault="00297AC6" w:rsidP="00297AC6">
      <w:pPr>
        <w:spacing w:before="120" w:after="120"/>
        <w:jc w:val="center"/>
        <w:rPr>
          <w:b/>
          <w:bCs/>
          <w:szCs w:val="20"/>
        </w:rPr>
      </w:pPr>
      <w:r>
        <w:rPr>
          <w:b/>
          <w:bCs/>
        </w:rPr>
        <w:t>§ 12</w:t>
      </w:r>
    </w:p>
    <w:p w:rsidR="00297AC6" w:rsidRDefault="00297AC6" w:rsidP="00297AC6">
      <w:pPr>
        <w:pStyle w:val="Tekstpodstawowy3"/>
        <w:spacing w:before="120" w:after="120"/>
      </w:pPr>
      <w:r>
        <w:t>Umowę sporządzono w dwóch jednobrzmiących egzemplarzach, po jednym dla każdej ze Stron.</w:t>
      </w:r>
    </w:p>
    <w:p w:rsidR="00297AC6" w:rsidRDefault="00297AC6" w:rsidP="00297AC6">
      <w:pPr>
        <w:pStyle w:val="Tekstpodstawowy3"/>
        <w:spacing w:before="120" w:after="120"/>
      </w:pPr>
    </w:p>
    <w:p w:rsidR="00864B98" w:rsidRPr="00297AC6" w:rsidRDefault="00297AC6" w:rsidP="00297AC6">
      <w:pPr>
        <w:tabs>
          <w:tab w:val="left" w:pos="450"/>
          <w:tab w:val="left" w:pos="540"/>
          <w:tab w:val="left" w:pos="3600"/>
          <w:tab w:val="left" w:pos="5400"/>
          <w:tab w:val="left" w:pos="8460"/>
        </w:tabs>
        <w:spacing w:after="120"/>
        <w:rPr>
          <w:iCs/>
          <w:u w:val="dotted"/>
        </w:rPr>
      </w:pPr>
      <w:r>
        <w:rPr>
          <w:iCs/>
        </w:rPr>
        <w:tab/>
      </w:r>
      <w:r>
        <w:rPr>
          <w:iCs/>
        </w:rPr>
        <w:tab/>
      </w:r>
      <w:r>
        <w:rPr>
          <w:iCs/>
          <w:u w:val="dotted"/>
        </w:rPr>
        <w:tab/>
      </w:r>
      <w:r>
        <w:rPr>
          <w:iCs/>
        </w:rPr>
        <w:tab/>
      </w:r>
      <w:r>
        <w:rPr>
          <w:iCs/>
          <w:u w:val="dotted"/>
        </w:rPr>
        <w:tab/>
        <w:t xml:space="preserve">  </w:t>
      </w:r>
      <w:r>
        <w:rPr>
          <w:b/>
          <w:bCs/>
        </w:rPr>
        <w:tab/>
        <w:t xml:space="preserve">               Zamawiający</w:t>
      </w:r>
      <w:r>
        <w:rPr>
          <w:b/>
          <w:bCs/>
        </w:rPr>
        <w:tab/>
        <w:t xml:space="preserve">                                              Wykonawca</w:t>
      </w:r>
    </w:p>
    <w:sectPr w:rsidR="00864B98" w:rsidRPr="00297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C1D"/>
    <w:multiLevelType w:val="hybridMultilevel"/>
    <w:tmpl w:val="9236A04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279E0B87"/>
    <w:multiLevelType w:val="hybridMultilevel"/>
    <w:tmpl w:val="E048AB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334D456F"/>
    <w:multiLevelType w:val="hybridMultilevel"/>
    <w:tmpl w:val="D5560008"/>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D0F106C"/>
    <w:multiLevelType w:val="multilevel"/>
    <w:tmpl w:val="A9AEE7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665708B"/>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7797388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C6"/>
    <w:rsid w:val="00297AC6"/>
    <w:rsid w:val="006E649D"/>
    <w:rsid w:val="00864B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A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7AC6"/>
    <w:pPr>
      <w:keepNext/>
      <w:spacing w:before="240" w:after="60"/>
      <w:outlineLvl w:val="0"/>
    </w:pPr>
    <w:rPr>
      <w:rFonts w:ascii="Arial" w:hAnsi="Arial"/>
      <w:b/>
      <w:kern w:val="28"/>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7AC6"/>
    <w:rPr>
      <w:rFonts w:ascii="Arial" w:eastAsia="Times New Roman" w:hAnsi="Arial" w:cs="Times New Roman"/>
      <w:b/>
      <w:kern w:val="28"/>
      <w:sz w:val="28"/>
      <w:szCs w:val="20"/>
      <w:lang w:eastAsia="pl-PL"/>
    </w:rPr>
  </w:style>
  <w:style w:type="paragraph" w:styleId="Tekstpodstawowywcity">
    <w:name w:val="Body Text Indent"/>
    <w:basedOn w:val="Normalny"/>
    <w:link w:val="TekstpodstawowywcityZnak"/>
    <w:rsid w:val="00297AC6"/>
    <w:pPr>
      <w:ind w:firstLine="426"/>
      <w:jc w:val="both"/>
    </w:pPr>
    <w:rPr>
      <w:szCs w:val="20"/>
    </w:rPr>
  </w:style>
  <w:style w:type="character" w:customStyle="1" w:styleId="TekstpodstawowywcityZnak">
    <w:name w:val="Tekst podstawowy wcięty Znak"/>
    <w:basedOn w:val="Domylnaczcionkaakapitu"/>
    <w:link w:val="Tekstpodstawowywcity"/>
    <w:rsid w:val="00297AC6"/>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97AC6"/>
    <w:pPr>
      <w:spacing w:line="360" w:lineRule="auto"/>
    </w:pPr>
    <w:rPr>
      <w:rFonts w:ascii="Arial" w:hAnsi="Arial"/>
      <w:sz w:val="22"/>
      <w:szCs w:val="20"/>
    </w:rPr>
  </w:style>
  <w:style w:type="character" w:customStyle="1" w:styleId="Tekstpodstawowy2Znak">
    <w:name w:val="Tekst podstawowy 2 Znak"/>
    <w:basedOn w:val="Domylnaczcionkaakapitu"/>
    <w:link w:val="Tekstpodstawowy2"/>
    <w:rsid w:val="00297AC6"/>
    <w:rPr>
      <w:rFonts w:ascii="Arial" w:eastAsia="Times New Roman" w:hAnsi="Arial" w:cs="Times New Roman"/>
      <w:szCs w:val="20"/>
      <w:lang w:eastAsia="pl-PL"/>
    </w:rPr>
  </w:style>
  <w:style w:type="paragraph" w:styleId="Tekstpodstawowy">
    <w:name w:val="Body Text"/>
    <w:basedOn w:val="Normalny"/>
    <w:link w:val="TekstpodstawowyZnak"/>
    <w:rsid w:val="00297AC6"/>
    <w:rPr>
      <w:szCs w:val="20"/>
    </w:rPr>
  </w:style>
  <w:style w:type="character" w:customStyle="1" w:styleId="TekstpodstawowyZnak">
    <w:name w:val="Tekst podstawowy Znak"/>
    <w:basedOn w:val="Domylnaczcionkaakapitu"/>
    <w:link w:val="Tekstpodstawowy"/>
    <w:rsid w:val="00297AC6"/>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97AC6"/>
    <w:pPr>
      <w:jc w:val="both"/>
    </w:pPr>
  </w:style>
  <w:style w:type="character" w:customStyle="1" w:styleId="Tekstpodstawowy3Znak">
    <w:name w:val="Tekst podstawowy 3 Znak"/>
    <w:basedOn w:val="Domylnaczcionkaakapitu"/>
    <w:link w:val="Tekstpodstawowy3"/>
    <w:rsid w:val="00297AC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7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A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7AC6"/>
    <w:pPr>
      <w:keepNext/>
      <w:spacing w:before="240" w:after="60"/>
      <w:outlineLvl w:val="0"/>
    </w:pPr>
    <w:rPr>
      <w:rFonts w:ascii="Arial" w:hAnsi="Arial"/>
      <w:b/>
      <w:kern w:val="28"/>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7AC6"/>
    <w:rPr>
      <w:rFonts w:ascii="Arial" w:eastAsia="Times New Roman" w:hAnsi="Arial" w:cs="Times New Roman"/>
      <w:b/>
      <w:kern w:val="28"/>
      <w:sz w:val="28"/>
      <w:szCs w:val="20"/>
      <w:lang w:eastAsia="pl-PL"/>
    </w:rPr>
  </w:style>
  <w:style w:type="paragraph" w:styleId="Tekstpodstawowywcity">
    <w:name w:val="Body Text Indent"/>
    <w:basedOn w:val="Normalny"/>
    <w:link w:val="TekstpodstawowywcityZnak"/>
    <w:rsid w:val="00297AC6"/>
    <w:pPr>
      <w:ind w:firstLine="426"/>
      <w:jc w:val="both"/>
    </w:pPr>
    <w:rPr>
      <w:szCs w:val="20"/>
    </w:rPr>
  </w:style>
  <w:style w:type="character" w:customStyle="1" w:styleId="TekstpodstawowywcityZnak">
    <w:name w:val="Tekst podstawowy wcięty Znak"/>
    <w:basedOn w:val="Domylnaczcionkaakapitu"/>
    <w:link w:val="Tekstpodstawowywcity"/>
    <w:rsid w:val="00297AC6"/>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97AC6"/>
    <w:pPr>
      <w:spacing w:line="360" w:lineRule="auto"/>
    </w:pPr>
    <w:rPr>
      <w:rFonts w:ascii="Arial" w:hAnsi="Arial"/>
      <w:sz w:val="22"/>
      <w:szCs w:val="20"/>
    </w:rPr>
  </w:style>
  <w:style w:type="character" w:customStyle="1" w:styleId="Tekstpodstawowy2Znak">
    <w:name w:val="Tekst podstawowy 2 Znak"/>
    <w:basedOn w:val="Domylnaczcionkaakapitu"/>
    <w:link w:val="Tekstpodstawowy2"/>
    <w:rsid w:val="00297AC6"/>
    <w:rPr>
      <w:rFonts w:ascii="Arial" w:eastAsia="Times New Roman" w:hAnsi="Arial" w:cs="Times New Roman"/>
      <w:szCs w:val="20"/>
      <w:lang w:eastAsia="pl-PL"/>
    </w:rPr>
  </w:style>
  <w:style w:type="paragraph" w:styleId="Tekstpodstawowy">
    <w:name w:val="Body Text"/>
    <w:basedOn w:val="Normalny"/>
    <w:link w:val="TekstpodstawowyZnak"/>
    <w:rsid w:val="00297AC6"/>
    <w:rPr>
      <w:szCs w:val="20"/>
    </w:rPr>
  </w:style>
  <w:style w:type="character" w:customStyle="1" w:styleId="TekstpodstawowyZnak">
    <w:name w:val="Tekst podstawowy Znak"/>
    <w:basedOn w:val="Domylnaczcionkaakapitu"/>
    <w:link w:val="Tekstpodstawowy"/>
    <w:rsid w:val="00297AC6"/>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97AC6"/>
    <w:pPr>
      <w:jc w:val="both"/>
    </w:pPr>
  </w:style>
  <w:style w:type="character" w:customStyle="1" w:styleId="Tekstpodstawowy3Znak">
    <w:name w:val="Tekst podstawowy 3 Znak"/>
    <w:basedOn w:val="Domylnaczcionkaakapitu"/>
    <w:link w:val="Tekstpodstawowy3"/>
    <w:rsid w:val="00297AC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7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1245</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Łoś</dc:creator>
  <cp:lastModifiedBy>POK13St1</cp:lastModifiedBy>
  <cp:revision>2</cp:revision>
  <dcterms:created xsi:type="dcterms:W3CDTF">2021-08-04T06:41:00Z</dcterms:created>
  <dcterms:modified xsi:type="dcterms:W3CDTF">2021-08-04T10:30:00Z</dcterms:modified>
</cp:coreProperties>
</file>